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E3F" w14:textId="77777777" w:rsidR="00D06B3B" w:rsidRPr="0035631B" w:rsidRDefault="00D06B3B" w:rsidP="00E16D7B">
      <w:pPr>
        <w:jc w:val="center"/>
        <w:rPr>
          <w:rFonts w:ascii="Gill Sans MT" w:hAnsi="Gill Sans MT" w:cs="Arial"/>
          <w:b/>
          <w:i/>
          <w:sz w:val="32"/>
          <w:szCs w:val="32"/>
          <w:u w:val="single"/>
        </w:rPr>
      </w:pPr>
    </w:p>
    <w:p w14:paraId="5060C975" w14:textId="77777777" w:rsidR="005B13B4" w:rsidRPr="0035631B" w:rsidRDefault="00E16D7B" w:rsidP="00E16D7B">
      <w:pPr>
        <w:jc w:val="center"/>
        <w:rPr>
          <w:rFonts w:ascii="Gill Sans MT" w:hAnsi="Gill Sans MT" w:cs="Arial"/>
          <w:b/>
          <w:i/>
          <w:sz w:val="32"/>
          <w:szCs w:val="32"/>
          <w:u w:val="single"/>
        </w:rPr>
      </w:pPr>
      <w:smartTag w:uri="urn:schemas-microsoft-com:office:smarttags" w:element="place">
        <w:smartTag w:uri="urn:schemas-microsoft-com:office:smarttags" w:element="PlaceName">
          <w:r w:rsidRPr="0035631B">
            <w:rPr>
              <w:rFonts w:ascii="Gill Sans MT" w:hAnsi="Gill Sans MT" w:cs="Arial"/>
              <w:b/>
              <w:i/>
              <w:sz w:val="32"/>
              <w:szCs w:val="32"/>
              <w:u w:val="single"/>
            </w:rPr>
            <w:t>Cambridge</w:t>
          </w:r>
        </w:smartTag>
        <w:r w:rsidRPr="0035631B">
          <w:rPr>
            <w:rFonts w:ascii="Gill Sans MT" w:hAnsi="Gill Sans MT" w:cs="Arial"/>
            <w:b/>
            <w:i/>
            <w:sz w:val="32"/>
            <w:szCs w:val="32"/>
            <w:u w:val="single"/>
          </w:rPr>
          <w:t xml:space="preserve"> </w:t>
        </w:r>
        <w:smartTag w:uri="urn:schemas-microsoft-com:office:smarttags" w:element="country-region">
          <w:r w:rsidRPr="0035631B">
            <w:rPr>
              <w:rFonts w:ascii="Gill Sans MT" w:hAnsi="Gill Sans MT" w:cs="Arial"/>
              <w:b/>
              <w:i/>
              <w:sz w:val="32"/>
              <w:szCs w:val="32"/>
              <w:u w:val="single"/>
            </w:rPr>
            <w:t>Primary School</w:t>
          </w:r>
        </w:smartTag>
      </w:smartTag>
      <w:r w:rsidRPr="0035631B">
        <w:rPr>
          <w:rFonts w:ascii="Gill Sans MT" w:hAnsi="Gill Sans MT" w:cs="Arial"/>
          <w:b/>
          <w:i/>
          <w:sz w:val="32"/>
          <w:szCs w:val="32"/>
          <w:u w:val="single"/>
        </w:rPr>
        <w:t xml:space="preserve"> SunSmart Policy</w:t>
      </w:r>
    </w:p>
    <w:p w14:paraId="2C1D6DCA" w14:textId="77777777" w:rsidR="00E16D7B" w:rsidRPr="0035631B" w:rsidRDefault="00E16D7B" w:rsidP="00E16D7B">
      <w:pPr>
        <w:jc w:val="center"/>
        <w:rPr>
          <w:rFonts w:ascii="Arial" w:hAnsi="Arial" w:cs="Arial"/>
          <w:i/>
          <w:sz w:val="28"/>
          <w:szCs w:val="28"/>
          <w:u w:val="single"/>
        </w:rPr>
      </w:pPr>
    </w:p>
    <w:p w14:paraId="0009A186" w14:textId="77777777" w:rsidR="00D06B3B" w:rsidRPr="0035631B" w:rsidRDefault="00D06B3B" w:rsidP="00E16D7B">
      <w:pPr>
        <w:rPr>
          <w:rFonts w:ascii="Gill Sans MT" w:hAnsi="Gill Sans MT" w:cs="Arial"/>
          <w:sz w:val="28"/>
          <w:szCs w:val="28"/>
        </w:rPr>
      </w:pPr>
    </w:p>
    <w:p w14:paraId="0C863B91" w14:textId="77777777" w:rsidR="00FA5531" w:rsidRPr="0035631B" w:rsidRDefault="00E16D7B" w:rsidP="00FA5531">
      <w:pPr>
        <w:spacing w:before="60" w:after="80"/>
        <w:jc w:val="both"/>
        <w:rPr>
          <w:rFonts w:asciiTheme="minorHAnsi" w:hAnsiTheme="minorHAnsi" w:cs="Arial"/>
          <w:b/>
          <w:bCs/>
        </w:rPr>
      </w:pPr>
      <w:r w:rsidRPr="0035631B">
        <w:rPr>
          <w:rFonts w:ascii="Gill Sans MT" w:hAnsi="Gill Sans MT" w:cs="Arial"/>
        </w:rPr>
        <w:t xml:space="preserve">Our SunSmart policy has been developed to ensure that all students, staff and visitors attending this school are protected from skin damage caused by the harmful rays of the sun.  </w:t>
      </w:r>
    </w:p>
    <w:p w14:paraId="3A3DBF52" w14:textId="77777777" w:rsidR="005D16DA" w:rsidRPr="0035631B" w:rsidRDefault="005F2A33" w:rsidP="00FA5531">
      <w:pPr>
        <w:spacing w:before="60" w:after="80"/>
        <w:jc w:val="both"/>
        <w:rPr>
          <w:rFonts w:ascii="Arial" w:hAnsi="Arial" w:cs="Arial"/>
          <w:bCs/>
          <w:sz w:val="22"/>
          <w:szCs w:val="22"/>
          <w:lang w:val="en-GB"/>
        </w:rPr>
      </w:pPr>
      <w:r w:rsidRPr="0035631B">
        <w:rPr>
          <w:rFonts w:ascii="Gill Sans MT" w:hAnsi="Gill Sans MT" w:cs="Arial"/>
          <w:b/>
          <w:bCs/>
        </w:rPr>
        <w:t>Inappropriate sun exposure in the first 18 years of life contributes significantly to the lifetime risk of developing skin cancer.</w:t>
      </w:r>
      <w:r w:rsidRPr="0035631B">
        <w:rPr>
          <w:rFonts w:ascii="Gill Sans MT" w:hAnsi="Gill Sans MT" w:cs="Arial"/>
          <w:bCs/>
        </w:rPr>
        <w:t xml:space="preserve">  </w:t>
      </w:r>
      <w:r w:rsidR="005D16DA" w:rsidRPr="0035631B">
        <w:rPr>
          <w:rFonts w:ascii="Gill Sans MT" w:hAnsi="Gill Sans MT" w:cs="Arial"/>
          <w:bCs/>
          <w:sz w:val="22"/>
          <w:szCs w:val="22"/>
          <w:lang w:val="en-GB"/>
        </w:rPr>
        <w:t>Schools can play a significant role toward reducing the life time risk of skin cancer.</w:t>
      </w:r>
      <w:r w:rsidR="005D16DA" w:rsidRPr="0035631B">
        <w:rPr>
          <w:rFonts w:ascii="Arial" w:hAnsi="Arial" w:cs="Arial"/>
          <w:bCs/>
          <w:sz w:val="22"/>
          <w:szCs w:val="22"/>
          <w:lang w:val="en-GB"/>
        </w:rPr>
        <w:t xml:space="preserve">  </w:t>
      </w:r>
    </w:p>
    <w:p w14:paraId="09F27CEF" w14:textId="5495D7D8" w:rsidR="00FA5531" w:rsidRPr="0035631B" w:rsidRDefault="005F2A33" w:rsidP="005D16DA">
      <w:pPr>
        <w:spacing w:before="60" w:after="80"/>
        <w:jc w:val="both"/>
        <w:rPr>
          <w:rFonts w:ascii="Arial" w:hAnsi="Arial" w:cs="Arial"/>
          <w:bCs/>
          <w:sz w:val="22"/>
          <w:szCs w:val="22"/>
          <w:lang w:val="en-GB"/>
        </w:rPr>
      </w:pPr>
      <w:r w:rsidRPr="0035631B">
        <w:rPr>
          <w:rFonts w:ascii="Gill Sans MT" w:hAnsi="Gill Sans MT" w:cs="Arial"/>
          <w:bCs/>
        </w:rPr>
        <w:t xml:space="preserve">However, some skin exposure to the sun’s UV rays is needed for the production of vitamin D, vital for maintenance of healthy bones, teeth and general good health. </w:t>
      </w:r>
      <w:r w:rsidRPr="0035631B">
        <w:rPr>
          <w:rFonts w:ascii="Gill Sans MT" w:hAnsi="Gill Sans MT" w:cs="Arial"/>
        </w:rPr>
        <w:t>Being SunSmart is a whole-of-year approach. It means using sun protection when the UV is 3 and above (September to April), and safe sun exposure for vitamin D (</w:t>
      </w:r>
      <w:r w:rsidR="00945839" w:rsidRPr="0035631B">
        <w:rPr>
          <w:rFonts w:ascii="Gill Sans MT" w:hAnsi="Gill Sans MT" w:cs="Arial"/>
        </w:rPr>
        <w:t>May</w:t>
      </w:r>
      <w:r w:rsidRPr="0035631B">
        <w:rPr>
          <w:rFonts w:ascii="Gill Sans MT" w:hAnsi="Gill Sans MT" w:cs="Arial"/>
        </w:rPr>
        <w:t xml:space="preserve"> to </w:t>
      </w:r>
      <w:r w:rsidR="00945839" w:rsidRPr="0035631B">
        <w:rPr>
          <w:rFonts w:ascii="Gill Sans MT" w:hAnsi="Gill Sans MT" w:cs="Arial"/>
        </w:rPr>
        <w:t>August</w:t>
      </w:r>
      <w:r w:rsidRPr="0035631B">
        <w:rPr>
          <w:rFonts w:ascii="Gill Sans MT" w:hAnsi="Gill Sans MT" w:cs="Arial"/>
        </w:rPr>
        <w:t>).</w:t>
      </w:r>
      <w:r w:rsidR="00945839" w:rsidRPr="0035631B">
        <w:rPr>
          <w:rFonts w:ascii="Gill Sans MT" w:hAnsi="Gill Sans MT" w:cs="Arial"/>
        </w:rPr>
        <w:t xml:space="preserve"> Therefore, schools need to implement sun protection measures from the beginning of the school year until the end of April and again from the beginning of September until the end of the school year. Implementing sun protection measures throughout Terms 1 and 4 only is insufficient to protect against UVR risks.</w:t>
      </w:r>
    </w:p>
    <w:p w14:paraId="36AF9BDC" w14:textId="77777777" w:rsidR="00E16D7B" w:rsidRPr="0035631B" w:rsidRDefault="00E16D7B" w:rsidP="00E16D7B">
      <w:pPr>
        <w:rPr>
          <w:rFonts w:ascii="Arial" w:hAnsi="Arial" w:cs="Arial"/>
        </w:rPr>
      </w:pPr>
    </w:p>
    <w:p w14:paraId="0E060A94" w14:textId="77777777" w:rsidR="005D16DA" w:rsidRPr="0035631B" w:rsidRDefault="005D16DA" w:rsidP="005D16DA">
      <w:pPr>
        <w:spacing w:after="80"/>
        <w:rPr>
          <w:rFonts w:ascii="Gill Sans MT" w:hAnsi="Gill Sans MT" w:cs="Arial"/>
          <w:lang w:val="en-GB"/>
        </w:rPr>
      </w:pPr>
      <w:r w:rsidRPr="0035631B">
        <w:rPr>
          <w:rFonts w:ascii="Gill Sans MT" w:hAnsi="Gill Sans MT" w:cs="Arial"/>
          <w:b/>
          <w:lang w:val="en-US"/>
        </w:rPr>
        <w:t>Objectives</w:t>
      </w:r>
    </w:p>
    <w:p w14:paraId="18D08471" w14:textId="670DBC73" w:rsidR="005D16DA" w:rsidRPr="0035631B" w:rsidRDefault="005D16DA" w:rsidP="005D16DA">
      <w:pPr>
        <w:widowControl w:val="0"/>
        <w:numPr>
          <w:ilvl w:val="0"/>
          <w:numId w:val="10"/>
        </w:numPr>
        <w:autoSpaceDE w:val="0"/>
        <w:autoSpaceDN w:val="0"/>
        <w:adjustRightInd w:val="0"/>
        <w:spacing w:after="100"/>
        <w:contextualSpacing/>
        <w:rPr>
          <w:rFonts w:ascii="Gill Sans MT" w:hAnsi="Gill Sans MT" w:cs="Arial"/>
          <w:lang w:val="en-US"/>
        </w:rPr>
      </w:pPr>
      <w:r w:rsidRPr="0035631B">
        <w:rPr>
          <w:rFonts w:ascii="Gill Sans MT" w:hAnsi="Gill Sans MT" w:cs="Arial"/>
          <w:lang w:val="en-US"/>
        </w:rPr>
        <w:t>E</w:t>
      </w:r>
      <w:r w:rsidR="00F555DC" w:rsidRPr="0035631B">
        <w:rPr>
          <w:rFonts w:ascii="Gill Sans MT" w:hAnsi="Gill Sans MT" w:cs="Arial"/>
          <w:lang w:val="en-US"/>
        </w:rPr>
        <w:t xml:space="preserve">ncourage </w:t>
      </w:r>
      <w:r w:rsidRPr="0035631B">
        <w:rPr>
          <w:rFonts w:ascii="Gill Sans MT" w:hAnsi="Gill Sans MT" w:cs="Arial"/>
          <w:lang w:val="en-US"/>
        </w:rPr>
        <w:t xml:space="preserve">staff and students are protected from over-exposure to </w:t>
      </w:r>
      <w:proofErr w:type="gramStart"/>
      <w:r w:rsidRPr="0035631B">
        <w:rPr>
          <w:rFonts w:ascii="Gill Sans MT" w:hAnsi="Gill Sans MT" w:cs="Arial"/>
          <w:lang w:val="en-US"/>
        </w:rPr>
        <w:t>UV;</w:t>
      </w:r>
      <w:proofErr w:type="gramEnd"/>
    </w:p>
    <w:p w14:paraId="1275B121" w14:textId="77777777" w:rsidR="005D16DA" w:rsidRPr="0035631B" w:rsidRDefault="005D16DA" w:rsidP="005D16DA">
      <w:pPr>
        <w:widowControl w:val="0"/>
        <w:numPr>
          <w:ilvl w:val="0"/>
          <w:numId w:val="10"/>
        </w:numPr>
        <w:autoSpaceDE w:val="0"/>
        <w:autoSpaceDN w:val="0"/>
        <w:adjustRightInd w:val="0"/>
        <w:spacing w:after="100"/>
        <w:contextualSpacing/>
        <w:rPr>
          <w:rFonts w:ascii="Gill Sans MT" w:hAnsi="Gill Sans MT" w:cs="Arial"/>
          <w:lang w:val="en-US"/>
        </w:rPr>
      </w:pPr>
      <w:r w:rsidRPr="0035631B">
        <w:rPr>
          <w:rFonts w:ascii="Gill Sans MT" w:hAnsi="Gill Sans MT" w:cs="Arial"/>
          <w:lang w:val="en-US"/>
        </w:rPr>
        <w:t>Educate staff and students on appropriate sun protection;</w:t>
      </w:r>
    </w:p>
    <w:p w14:paraId="01A73F0F" w14:textId="25D6B1D3" w:rsidR="005D16DA" w:rsidRPr="0035631B" w:rsidRDefault="0035631B" w:rsidP="005D16DA">
      <w:pPr>
        <w:widowControl w:val="0"/>
        <w:numPr>
          <w:ilvl w:val="0"/>
          <w:numId w:val="10"/>
        </w:numPr>
        <w:autoSpaceDE w:val="0"/>
        <w:autoSpaceDN w:val="0"/>
        <w:adjustRightInd w:val="0"/>
        <w:spacing w:after="100"/>
        <w:contextualSpacing/>
        <w:rPr>
          <w:rFonts w:ascii="Gill Sans MT" w:hAnsi="Gill Sans MT" w:cs="Arial"/>
          <w:lang w:val="en-US"/>
        </w:rPr>
      </w:pPr>
      <w:r w:rsidRPr="0035631B">
        <w:rPr>
          <w:rFonts w:ascii="Gill Sans MT" w:hAnsi="Gill Sans MT" w:cs="Arial"/>
          <w:lang w:val="en-US"/>
        </w:rPr>
        <w:t>Support</w:t>
      </w:r>
      <w:r w:rsidR="005D16DA" w:rsidRPr="0035631B">
        <w:rPr>
          <w:rFonts w:ascii="Gill Sans MT" w:hAnsi="Gill Sans MT" w:cs="Arial"/>
          <w:lang w:val="en-US"/>
        </w:rPr>
        <w:t xml:space="preserve"> duty of care and regulatory requirements; and</w:t>
      </w:r>
    </w:p>
    <w:p w14:paraId="082ADC39" w14:textId="77777777" w:rsidR="005D16DA" w:rsidRPr="0035631B" w:rsidRDefault="005D16DA" w:rsidP="005D16DA">
      <w:pPr>
        <w:widowControl w:val="0"/>
        <w:numPr>
          <w:ilvl w:val="0"/>
          <w:numId w:val="10"/>
        </w:numPr>
        <w:autoSpaceDE w:val="0"/>
        <w:autoSpaceDN w:val="0"/>
        <w:adjustRightInd w:val="0"/>
        <w:spacing w:after="100"/>
        <w:contextualSpacing/>
        <w:rPr>
          <w:rFonts w:ascii="Gill Sans MT" w:hAnsi="Gill Sans MT" w:cs="Arial"/>
          <w:lang w:val="en-US"/>
        </w:rPr>
      </w:pPr>
      <w:r w:rsidRPr="0035631B">
        <w:rPr>
          <w:rFonts w:ascii="Gill Sans MT" w:hAnsi="Gill Sans MT" w:cs="Arial"/>
          <w:lang w:val="en-US"/>
        </w:rPr>
        <w:t xml:space="preserve">Support appropriate WHS strategies to </w:t>
      </w:r>
      <w:proofErr w:type="spellStart"/>
      <w:r w:rsidRPr="0035631B">
        <w:rPr>
          <w:rFonts w:ascii="Gill Sans MT" w:hAnsi="Gill Sans MT" w:cs="Arial"/>
          <w:lang w:val="en-US"/>
        </w:rPr>
        <w:t>minimise</w:t>
      </w:r>
      <w:proofErr w:type="spellEnd"/>
      <w:r w:rsidRPr="0035631B">
        <w:rPr>
          <w:rFonts w:ascii="Gill Sans MT" w:hAnsi="Gill Sans MT" w:cs="Arial"/>
          <w:lang w:val="en-US"/>
        </w:rPr>
        <w:t xml:space="preserve"> UV risk and associated harms for staff and students.</w:t>
      </w:r>
    </w:p>
    <w:p w14:paraId="09FB0FB3" w14:textId="77777777" w:rsidR="00E16D7B" w:rsidRPr="0035631B" w:rsidRDefault="00E16D7B" w:rsidP="00E16D7B">
      <w:pPr>
        <w:rPr>
          <w:rFonts w:ascii="Arial" w:hAnsi="Arial" w:cs="Arial"/>
        </w:rPr>
      </w:pPr>
    </w:p>
    <w:p w14:paraId="7F95FFF2" w14:textId="321D6CFB" w:rsidR="00E16D7B" w:rsidRPr="0035631B" w:rsidRDefault="00E16D7B" w:rsidP="00E16D7B">
      <w:pPr>
        <w:rPr>
          <w:rFonts w:ascii="Gill Sans MT" w:hAnsi="Gill Sans MT" w:cs="Arial"/>
        </w:rPr>
      </w:pPr>
      <w:r w:rsidRPr="0035631B">
        <w:rPr>
          <w:rFonts w:ascii="Gill Sans MT" w:hAnsi="Gill Sans MT" w:cs="Arial"/>
        </w:rPr>
        <w:t>As part of general SunSmart strategies, our school will:</w:t>
      </w:r>
      <w:r w:rsidR="009E5610" w:rsidRPr="0035631B">
        <w:rPr>
          <w:rFonts w:ascii="Gill Sans MT" w:hAnsi="Gill Sans MT" w:cs="Arial"/>
        </w:rPr>
        <w:t xml:space="preserve"> </w:t>
      </w:r>
    </w:p>
    <w:p w14:paraId="3888D06A" w14:textId="77777777" w:rsidR="00E16D7B" w:rsidRPr="0035631B" w:rsidRDefault="00E16D7B" w:rsidP="00E16D7B">
      <w:pPr>
        <w:rPr>
          <w:rFonts w:ascii="Gill Sans MT" w:hAnsi="Gill Sans MT" w:cs="Arial"/>
        </w:rPr>
      </w:pPr>
    </w:p>
    <w:p w14:paraId="73B042C1" w14:textId="77777777" w:rsidR="00FA5531" w:rsidRPr="0035631B" w:rsidRDefault="005F2A33" w:rsidP="00FA5531">
      <w:pPr>
        <w:pStyle w:val="ListParagraph"/>
        <w:numPr>
          <w:ilvl w:val="0"/>
          <w:numId w:val="5"/>
        </w:numPr>
        <w:ind w:left="567" w:hanging="425"/>
        <w:jc w:val="both"/>
        <w:rPr>
          <w:rFonts w:ascii="Gill Sans MT" w:hAnsi="Gill Sans MT" w:cs="Arial"/>
          <w:szCs w:val="24"/>
        </w:rPr>
      </w:pPr>
      <w:r w:rsidRPr="0035631B">
        <w:rPr>
          <w:rFonts w:ascii="Gill Sans MT" w:hAnsi="Gill Sans MT" w:cs="Arial"/>
          <w:szCs w:val="24"/>
        </w:rPr>
        <w:t xml:space="preserve">Encourage staff to check the </w:t>
      </w:r>
      <w:r w:rsidR="00945839" w:rsidRPr="0035631B">
        <w:rPr>
          <w:rFonts w:ascii="Gill Sans MT" w:hAnsi="Gill Sans MT" w:cs="Arial"/>
          <w:szCs w:val="24"/>
        </w:rPr>
        <w:t>sun protection times</w:t>
      </w:r>
      <w:r w:rsidRPr="0035631B">
        <w:rPr>
          <w:rFonts w:ascii="Gill Sans MT" w:hAnsi="Gill Sans MT" w:cs="Arial"/>
          <w:szCs w:val="24"/>
        </w:rPr>
        <w:t xml:space="preserve"> on a daily basis</w:t>
      </w:r>
      <w:r w:rsidR="006F328A" w:rsidRPr="0035631B">
        <w:rPr>
          <w:rFonts w:ascii="Gill Sans MT" w:hAnsi="Gill Sans MT" w:cs="Arial"/>
          <w:szCs w:val="24"/>
        </w:rPr>
        <w:t xml:space="preserve"> </w:t>
      </w:r>
      <w:r w:rsidR="006F328A" w:rsidRPr="0035631B">
        <w:rPr>
          <w:rFonts w:ascii="Gill Sans MT" w:hAnsi="Gill Sans MT" w:cs="Arial"/>
          <w:szCs w:val="24"/>
          <w:lang w:val="en-US"/>
        </w:rPr>
        <w:t>at</w:t>
      </w:r>
      <w:r w:rsidR="006F328A" w:rsidRPr="0035631B">
        <w:rPr>
          <w:rFonts w:ascii="Gill Sans MT" w:hAnsi="Gill Sans MT"/>
          <w:szCs w:val="24"/>
        </w:rPr>
        <w:t xml:space="preserve"> </w:t>
      </w:r>
      <w:hyperlink w:anchor="_top" w:history="1">
        <w:r w:rsidR="006F328A" w:rsidRPr="0035631B">
          <w:rPr>
            <w:rStyle w:val="Hyperlink"/>
            <w:rFonts w:ascii="Gill Sans MT" w:hAnsi="Gill Sans MT"/>
            <w:color w:val="auto"/>
            <w:szCs w:val="24"/>
          </w:rPr>
          <w:t>http://www.cancertas.org.au/</w:t>
        </w:r>
      </w:hyperlink>
      <w:r w:rsidR="006F328A" w:rsidRPr="0035631B">
        <w:rPr>
          <w:rFonts w:ascii="Gill Sans MT" w:hAnsi="Gill Sans MT"/>
          <w:szCs w:val="24"/>
        </w:rPr>
        <w:t>,</w:t>
      </w:r>
      <w:r w:rsidR="006F328A" w:rsidRPr="0035631B">
        <w:rPr>
          <w:rFonts w:ascii="Gill Sans MT" w:hAnsi="Gill Sans MT" w:cs="Arial"/>
          <w:szCs w:val="24"/>
          <w:lang w:val="en-US"/>
        </w:rPr>
        <w:t xml:space="preserve"> </w:t>
      </w:r>
      <w:hyperlink r:id="rId8" w:history="1">
        <w:r w:rsidR="006F328A" w:rsidRPr="0035631B">
          <w:rPr>
            <w:rStyle w:val="Hyperlink"/>
            <w:rFonts w:ascii="Gill Sans MT" w:hAnsi="Gill Sans MT" w:cs="Arial"/>
            <w:color w:val="auto"/>
            <w:szCs w:val="24"/>
            <w:lang w:val="en-US"/>
          </w:rPr>
          <w:t>http://www.bom.gov.au/tas/uv/ or</w:t>
        </w:r>
      </w:hyperlink>
      <w:r w:rsidR="006F328A" w:rsidRPr="0035631B">
        <w:rPr>
          <w:rFonts w:ascii="Gill Sans MT" w:hAnsi="Gill Sans MT" w:cs="Arial"/>
          <w:szCs w:val="24"/>
          <w:lang w:val="en-US"/>
        </w:rPr>
        <w:t xml:space="preserve"> on the free SunSmart app or widget</w:t>
      </w:r>
      <w:r w:rsidRPr="0035631B">
        <w:rPr>
          <w:rFonts w:ascii="Gill Sans MT" w:hAnsi="Gill Sans MT" w:cs="Arial"/>
          <w:szCs w:val="24"/>
        </w:rPr>
        <w:t xml:space="preserve">. </w:t>
      </w:r>
    </w:p>
    <w:p w14:paraId="4BFDD48F" w14:textId="77777777" w:rsidR="00FA5531" w:rsidRPr="0035631B" w:rsidRDefault="00FA5531" w:rsidP="00FA5531">
      <w:pPr>
        <w:ind w:left="567" w:hanging="425"/>
        <w:jc w:val="both"/>
        <w:rPr>
          <w:rFonts w:ascii="Gill Sans MT" w:hAnsi="Gill Sans MT" w:cs="Arial"/>
        </w:rPr>
      </w:pPr>
    </w:p>
    <w:p w14:paraId="63D041E5" w14:textId="77777777" w:rsidR="00FA5531" w:rsidRPr="0035631B" w:rsidRDefault="005F2A33" w:rsidP="00FA5531">
      <w:pPr>
        <w:pStyle w:val="ListParagraph"/>
        <w:numPr>
          <w:ilvl w:val="0"/>
          <w:numId w:val="5"/>
        </w:numPr>
        <w:ind w:left="567" w:hanging="425"/>
        <w:jc w:val="both"/>
        <w:rPr>
          <w:rFonts w:asciiTheme="minorHAnsi" w:hAnsiTheme="minorHAnsi" w:cs="Arial"/>
          <w:szCs w:val="24"/>
        </w:rPr>
      </w:pPr>
      <w:r w:rsidRPr="0035631B">
        <w:rPr>
          <w:rFonts w:ascii="Gill Sans MT" w:hAnsi="Gill Sans MT"/>
          <w:szCs w:val="24"/>
        </w:rPr>
        <w:t>Staff and students use a combination of sun protection measures from September to April, when average peak UV levels in Tasmania reach 3 and above</w:t>
      </w:r>
      <w:r w:rsidR="00FA5531" w:rsidRPr="0035631B">
        <w:rPr>
          <w:rFonts w:asciiTheme="minorHAnsi" w:hAnsiTheme="minorHAnsi"/>
          <w:szCs w:val="24"/>
        </w:rPr>
        <w:t>:</w:t>
      </w:r>
    </w:p>
    <w:p w14:paraId="38C9B03A" w14:textId="77777777" w:rsidR="005D16DA" w:rsidRPr="0035631B" w:rsidRDefault="005D16DA" w:rsidP="00E16D7B">
      <w:pPr>
        <w:rPr>
          <w:rFonts w:ascii="Gill Sans MT" w:hAnsi="Gill Sans MT" w:cs="Arial"/>
          <w:b/>
          <w:i/>
        </w:rPr>
      </w:pPr>
    </w:p>
    <w:p w14:paraId="477CE720" w14:textId="06234B88" w:rsidR="00E16D7B" w:rsidRPr="0035631B" w:rsidRDefault="005D16DA" w:rsidP="00E16D7B">
      <w:pPr>
        <w:rPr>
          <w:rFonts w:ascii="Gill Sans MT" w:hAnsi="Gill Sans MT" w:cs="Arial"/>
          <w:b/>
          <w:i/>
        </w:rPr>
      </w:pPr>
      <w:r w:rsidRPr="0035631B">
        <w:rPr>
          <w:rFonts w:ascii="Gill Sans MT" w:hAnsi="Gill Sans MT" w:cs="Arial"/>
          <w:b/>
          <w:i/>
        </w:rPr>
        <w:t>Hats</w:t>
      </w:r>
    </w:p>
    <w:p w14:paraId="4EEB1E75" w14:textId="77777777" w:rsidR="005D16DA" w:rsidRPr="0035631B" w:rsidRDefault="005D16DA" w:rsidP="00E16D7B">
      <w:pPr>
        <w:rPr>
          <w:rFonts w:ascii="Gill Sans MT" w:hAnsi="Gill Sans MT" w:cs="Arial"/>
          <w:b/>
          <w:i/>
        </w:rPr>
      </w:pPr>
    </w:p>
    <w:p w14:paraId="1DBB96E9" w14:textId="77777777" w:rsidR="00E16D7B" w:rsidRPr="0035631B" w:rsidRDefault="00017953" w:rsidP="00E16D7B">
      <w:pPr>
        <w:numPr>
          <w:ilvl w:val="0"/>
          <w:numId w:val="1"/>
        </w:numPr>
        <w:rPr>
          <w:rFonts w:ascii="Gill Sans MT" w:hAnsi="Gill Sans MT" w:cs="Arial"/>
        </w:rPr>
      </w:pPr>
      <w:r w:rsidRPr="0035631B">
        <w:rPr>
          <w:rFonts w:ascii="Gill Sans MT" w:hAnsi="Gill Sans MT" w:cs="Arial"/>
        </w:rPr>
        <w:t>Require</w:t>
      </w:r>
      <w:r w:rsidR="00E16D7B" w:rsidRPr="0035631B">
        <w:rPr>
          <w:rFonts w:ascii="Gill Sans MT" w:hAnsi="Gill Sans MT" w:cs="Arial"/>
        </w:rPr>
        <w:t xml:space="preserve"> children</w:t>
      </w:r>
      <w:r w:rsidR="00945839" w:rsidRPr="0035631B">
        <w:rPr>
          <w:rFonts w:ascii="Gill Sans MT" w:hAnsi="Gill Sans MT" w:cs="Arial"/>
        </w:rPr>
        <w:t xml:space="preserve"> and staff</w:t>
      </w:r>
      <w:r w:rsidR="00E16D7B" w:rsidRPr="0035631B">
        <w:rPr>
          <w:rFonts w:ascii="Gill Sans MT" w:hAnsi="Gill Sans MT" w:cs="Arial"/>
        </w:rPr>
        <w:t xml:space="preserve"> to wear hats which protect the face, neck and ears whenever they are outside (</w:t>
      </w:r>
      <w:proofErr w:type="spellStart"/>
      <w:r w:rsidR="00E16D7B" w:rsidRPr="0035631B">
        <w:rPr>
          <w:rFonts w:ascii="Gill Sans MT" w:hAnsi="Gill Sans MT" w:cs="Arial"/>
        </w:rPr>
        <w:t>eg</w:t>
      </w:r>
      <w:proofErr w:type="spellEnd"/>
      <w:r w:rsidR="00E16D7B" w:rsidRPr="0035631B">
        <w:rPr>
          <w:rFonts w:ascii="Gill Sans MT" w:hAnsi="Gill Sans MT" w:cs="Arial"/>
        </w:rPr>
        <w:t xml:space="preserve"> recess, lunch, sport, PE, excursions)</w:t>
      </w:r>
      <w:r w:rsidR="005F2A33" w:rsidRPr="0035631B">
        <w:rPr>
          <w:rFonts w:ascii="Gill Sans MT" w:hAnsi="Gill Sans MT" w:cs="Arial"/>
        </w:rPr>
        <w:t xml:space="preserve">. </w:t>
      </w:r>
      <w:r w:rsidR="005F2A33" w:rsidRPr="0035631B">
        <w:rPr>
          <w:rFonts w:ascii="Gill Sans MT" w:hAnsi="Gill Sans MT"/>
        </w:rPr>
        <w:t>Recommended sun-safe hats include legionnaire, broad-brimmed and bucket hats.</w:t>
      </w:r>
      <w:r w:rsidR="00E16D7B" w:rsidRPr="0035631B">
        <w:rPr>
          <w:rFonts w:ascii="Gill Sans MT" w:hAnsi="Gill Sans MT" w:cs="Arial"/>
        </w:rPr>
        <w:t xml:space="preserve"> </w:t>
      </w:r>
      <w:r w:rsidR="00945839" w:rsidRPr="0035631B">
        <w:rPr>
          <w:rFonts w:ascii="Gill Sans MT" w:hAnsi="Gill Sans MT" w:cs="Arial"/>
        </w:rPr>
        <w:t>Caps and visors are not suitable.</w:t>
      </w:r>
    </w:p>
    <w:p w14:paraId="0FAEE4A3" w14:textId="77777777" w:rsidR="005D16DA" w:rsidRPr="0035631B" w:rsidRDefault="005D16DA" w:rsidP="00E16D7B">
      <w:pPr>
        <w:rPr>
          <w:rFonts w:ascii="Gill Sans MT" w:hAnsi="Gill Sans MT" w:cs="Arial"/>
          <w:b/>
          <w:bCs/>
          <w:i/>
          <w:iCs/>
        </w:rPr>
      </w:pPr>
    </w:p>
    <w:p w14:paraId="40992BC8" w14:textId="419C8E21" w:rsidR="00E16D7B" w:rsidRPr="0035631B" w:rsidRDefault="005D16DA" w:rsidP="00E16D7B">
      <w:pPr>
        <w:rPr>
          <w:rFonts w:ascii="Gill Sans MT" w:hAnsi="Gill Sans MT" w:cs="Arial"/>
          <w:b/>
          <w:bCs/>
          <w:i/>
          <w:iCs/>
        </w:rPr>
      </w:pPr>
      <w:r w:rsidRPr="0035631B">
        <w:rPr>
          <w:rFonts w:ascii="Gill Sans MT" w:hAnsi="Gill Sans MT" w:cs="Arial"/>
          <w:b/>
          <w:bCs/>
          <w:i/>
          <w:iCs/>
        </w:rPr>
        <w:t xml:space="preserve">Sunscreen </w:t>
      </w:r>
    </w:p>
    <w:p w14:paraId="2E056161" w14:textId="77777777" w:rsidR="005D16DA" w:rsidRPr="0035631B" w:rsidRDefault="005D16DA" w:rsidP="00E16D7B">
      <w:pPr>
        <w:rPr>
          <w:rFonts w:ascii="Gill Sans MT" w:hAnsi="Gill Sans MT" w:cs="Arial"/>
          <w:b/>
          <w:bCs/>
          <w:i/>
          <w:iCs/>
        </w:rPr>
      </w:pPr>
    </w:p>
    <w:p w14:paraId="4F3167E7" w14:textId="708A49B2" w:rsidR="00017953" w:rsidRPr="0035631B" w:rsidRDefault="0048691D">
      <w:pPr>
        <w:pStyle w:val="ListParagraph"/>
        <w:numPr>
          <w:ilvl w:val="0"/>
          <w:numId w:val="1"/>
        </w:numPr>
        <w:rPr>
          <w:rFonts w:ascii="Gill Sans MT" w:hAnsi="Gill Sans MT" w:cs="Arial"/>
          <w:szCs w:val="24"/>
          <w:lang w:val="en-AU"/>
        </w:rPr>
      </w:pPr>
      <w:r w:rsidRPr="0035631B">
        <w:rPr>
          <w:rFonts w:ascii="Gill Sans MT" w:hAnsi="Gill Sans MT" w:cs="Arial"/>
        </w:rPr>
        <w:t xml:space="preserve">Encourage </w:t>
      </w:r>
      <w:r w:rsidR="005F2A33" w:rsidRPr="0035631B">
        <w:rPr>
          <w:rFonts w:ascii="Gill Sans MT" w:hAnsi="Gill Sans MT" w:cs="Arial"/>
        </w:rPr>
        <w:t>the use of broad-spectrum</w:t>
      </w:r>
      <w:r w:rsidR="005D16DA" w:rsidRPr="0035631B">
        <w:rPr>
          <w:rFonts w:ascii="Gill Sans MT" w:hAnsi="Gill Sans MT" w:cs="Arial"/>
        </w:rPr>
        <w:t xml:space="preserve"> </w:t>
      </w:r>
      <w:r w:rsidR="005F2A33" w:rsidRPr="0035631B">
        <w:rPr>
          <w:rFonts w:ascii="Gill Sans MT" w:hAnsi="Gill Sans MT" w:cs="Arial"/>
        </w:rPr>
        <w:t>SPF30+</w:t>
      </w:r>
      <w:r w:rsidR="006F328A" w:rsidRPr="0035631B">
        <w:rPr>
          <w:rFonts w:ascii="Gill Sans MT" w:hAnsi="Gill Sans MT" w:cs="Arial"/>
        </w:rPr>
        <w:t xml:space="preserve"> (or greater)</w:t>
      </w:r>
      <w:r w:rsidR="005F2A33" w:rsidRPr="0035631B">
        <w:rPr>
          <w:rFonts w:ascii="Gill Sans MT" w:hAnsi="Gill Sans MT" w:cs="Arial"/>
        </w:rPr>
        <w:t xml:space="preserve"> sunscreen when outdoors</w:t>
      </w:r>
      <w:r w:rsidR="00945839" w:rsidRPr="0035631B">
        <w:rPr>
          <w:rFonts w:ascii="Gill Sans MT" w:hAnsi="Gill Sans MT" w:cs="Arial"/>
        </w:rPr>
        <w:t xml:space="preserve"> for staff and students</w:t>
      </w:r>
      <w:r w:rsidR="005F2A33" w:rsidRPr="0035631B">
        <w:rPr>
          <w:rFonts w:ascii="Gill Sans MT" w:hAnsi="Gill Sans MT" w:cs="Arial"/>
        </w:rPr>
        <w:t xml:space="preserve">.  Encourage </w:t>
      </w:r>
      <w:r w:rsidR="00017953" w:rsidRPr="0035631B">
        <w:rPr>
          <w:rFonts w:ascii="Gill Sans MT" w:hAnsi="Gill Sans MT" w:cs="Arial"/>
        </w:rPr>
        <w:t>parents to apply sunscreen at home for the day ahead.</w:t>
      </w:r>
      <w:r w:rsidRPr="0035631B">
        <w:rPr>
          <w:rFonts w:ascii="Gill Sans MT" w:hAnsi="Gill Sans MT" w:cs="Arial"/>
        </w:rPr>
        <w:t xml:space="preserve"> Parents will be aware of sun protection times and will teach students to apply sunscreen – teachers are not to apply sunscreen.</w:t>
      </w:r>
      <w:r w:rsidR="00017953" w:rsidRPr="0035631B">
        <w:rPr>
          <w:rFonts w:ascii="Gill Sans MT" w:hAnsi="Gill Sans MT" w:cs="Arial"/>
        </w:rPr>
        <w:t xml:space="preserve"> Encourage </w:t>
      </w:r>
      <w:r w:rsidR="005F2A33" w:rsidRPr="0035631B">
        <w:rPr>
          <w:rFonts w:ascii="Gill Sans MT" w:hAnsi="Gill Sans MT" w:cs="Arial"/>
        </w:rPr>
        <w:t xml:space="preserve">children to bring sunscreen from home </w:t>
      </w:r>
      <w:r w:rsidR="00017953" w:rsidRPr="0035631B">
        <w:rPr>
          <w:rFonts w:ascii="Gill Sans MT" w:hAnsi="Gill Sans MT" w:cs="Arial"/>
        </w:rPr>
        <w:t xml:space="preserve">if they require additional application. </w:t>
      </w:r>
      <w:r w:rsidR="00945839" w:rsidRPr="0035631B">
        <w:rPr>
          <w:rFonts w:ascii="Gill Sans MT" w:hAnsi="Gill Sans MT" w:cs="Arial"/>
          <w:szCs w:val="24"/>
          <w:lang w:val="en-AU"/>
        </w:rPr>
        <w:t xml:space="preserve">Sunscreen is also available and accessible for use at the school in places such as classrooms and </w:t>
      </w:r>
      <w:r w:rsidR="00017953" w:rsidRPr="0035631B">
        <w:rPr>
          <w:rFonts w:ascii="Gill Sans MT" w:hAnsi="Gill Sans MT" w:cs="Arial"/>
          <w:szCs w:val="24"/>
          <w:lang w:val="en-AU"/>
        </w:rPr>
        <w:t>the school office.</w:t>
      </w:r>
    </w:p>
    <w:p w14:paraId="356BF75D" w14:textId="77777777" w:rsidR="00017953" w:rsidRPr="0035631B" w:rsidRDefault="005F2A33">
      <w:pPr>
        <w:numPr>
          <w:ilvl w:val="0"/>
          <w:numId w:val="1"/>
        </w:numPr>
        <w:rPr>
          <w:rFonts w:ascii="Gill Sans MT" w:hAnsi="Gill Sans MT" w:cs="Arial"/>
        </w:rPr>
      </w:pPr>
      <w:r w:rsidRPr="0035631B">
        <w:rPr>
          <w:rFonts w:ascii="Gill Sans MT" w:hAnsi="Gill Sans MT"/>
        </w:rPr>
        <w:lastRenderedPageBreak/>
        <w:t>If outdoors for extended periods sunscreen is reapplied every 2 hours</w:t>
      </w:r>
      <w:r w:rsidR="00945839" w:rsidRPr="0035631B">
        <w:rPr>
          <w:rFonts w:ascii="Gill Sans MT" w:hAnsi="Gill Sans MT"/>
        </w:rPr>
        <w:t xml:space="preserve"> (more frequently if swimming and sweating)</w:t>
      </w:r>
      <w:r w:rsidRPr="0035631B">
        <w:rPr>
          <w:rFonts w:ascii="Gill Sans MT" w:hAnsi="Gill Sans MT"/>
        </w:rPr>
        <w:t>.</w:t>
      </w:r>
    </w:p>
    <w:p w14:paraId="09FD7A96" w14:textId="77777777" w:rsidR="00945839" w:rsidRPr="0035631B" w:rsidRDefault="00945839" w:rsidP="00945839">
      <w:pPr>
        <w:numPr>
          <w:ilvl w:val="0"/>
          <w:numId w:val="1"/>
        </w:numPr>
        <w:rPr>
          <w:rFonts w:ascii="Gill Sans MT" w:hAnsi="Gill Sans MT" w:cs="Arial"/>
        </w:rPr>
      </w:pPr>
      <w:r w:rsidRPr="0035631B">
        <w:rPr>
          <w:rFonts w:ascii="Gill Sans MT" w:hAnsi="Gill Sans MT" w:cs="Arial"/>
        </w:rPr>
        <w:t xml:space="preserve">Sunscreen should be stored in a cool, dry place and the expiry date monitored. </w:t>
      </w:r>
    </w:p>
    <w:p w14:paraId="5C549120" w14:textId="77777777" w:rsidR="00945839" w:rsidRPr="0035631B" w:rsidRDefault="00945839" w:rsidP="00945839">
      <w:pPr>
        <w:numPr>
          <w:ilvl w:val="0"/>
          <w:numId w:val="1"/>
        </w:numPr>
        <w:rPr>
          <w:rFonts w:ascii="Gill Sans MT" w:hAnsi="Gill Sans MT" w:cs="Arial"/>
        </w:rPr>
      </w:pPr>
      <w:r w:rsidRPr="0035631B">
        <w:rPr>
          <w:rFonts w:ascii="Gill Sans MT" w:hAnsi="Gill Sans MT" w:cs="Arial"/>
        </w:rPr>
        <w:t>Strategies are in place to remind students to apply sunscreen before going outdoors.</w:t>
      </w:r>
    </w:p>
    <w:p w14:paraId="33506127" w14:textId="3C3FC037" w:rsidR="00E16D7B" w:rsidRPr="0035631B" w:rsidRDefault="00E16D7B" w:rsidP="00E16D7B">
      <w:pPr>
        <w:rPr>
          <w:rFonts w:ascii="Gill Sans MT" w:hAnsi="Gill Sans MT" w:cs="Arial"/>
        </w:rPr>
      </w:pPr>
    </w:p>
    <w:p w14:paraId="74BDE2FB" w14:textId="5B5FE44B" w:rsidR="005D16DA" w:rsidRPr="0035631B" w:rsidRDefault="005D16DA" w:rsidP="00E16D7B">
      <w:pPr>
        <w:rPr>
          <w:rFonts w:ascii="Gill Sans MT" w:hAnsi="Gill Sans MT" w:cs="Arial"/>
          <w:b/>
          <w:bCs/>
          <w:i/>
          <w:iCs/>
        </w:rPr>
      </w:pPr>
      <w:r w:rsidRPr="0035631B">
        <w:rPr>
          <w:rFonts w:ascii="Gill Sans MT" w:hAnsi="Gill Sans MT" w:cs="Arial"/>
          <w:b/>
          <w:bCs/>
          <w:i/>
          <w:iCs/>
        </w:rPr>
        <w:t>Shade</w:t>
      </w:r>
    </w:p>
    <w:p w14:paraId="08C5FA86" w14:textId="77777777" w:rsidR="005D16DA" w:rsidRPr="0035631B" w:rsidRDefault="005D16DA" w:rsidP="00E16D7B">
      <w:pPr>
        <w:rPr>
          <w:rFonts w:ascii="Gill Sans MT" w:hAnsi="Gill Sans MT" w:cs="Arial"/>
        </w:rPr>
      </w:pPr>
    </w:p>
    <w:p w14:paraId="2DABD78E" w14:textId="77777777" w:rsidR="00945839" w:rsidRPr="0035631B" w:rsidRDefault="00945839" w:rsidP="00945839">
      <w:pPr>
        <w:numPr>
          <w:ilvl w:val="0"/>
          <w:numId w:val="1"/>
        </w:numPr>
        <w:rPr>
          <w:rFonts w:ascii="Gill Sans MT" w:hAnsi="Gill Sans MT" w:cs="Arial"/>
        </w:rPr>
      </w:pPr>
      <w:r w:rsidRPr="0035631B">
        <w:rPr>
          <w:rFonts w:ascii="Gill Sans MT" w:hAnsi="Gill Sans MT" w:cs="Arial"/>
        </w:rPr>
        <w:t xml:space="preserve">The school community is committed to providing shade in areas where students gather such as for eating, outdoor teaching and popular play areas. </w:t>
      </w:r>
    </w:p>
    <w:p w14:paraId="347939E1" w14:textId="3B681B1B" w:rsidR="00017953" w:rsidRPr="0035631B" w:rsidRDefault="005D16DA" w:rsidP="005D16DA">
      <w:pPr>
        <w:pStyle w:val="ListParagraph"/>
        <w:numPr>
          <w:ilvl w:val="0"/>
          <w:numId w:val="1"/>
        </w:numPr>
        <w:spacing w:before="120"/>
        <w:rPr>
          <w:rFonts w:ascii="Gill Sans MT" w:hAnsi="Gill Sans MT" w:cs="Arial"/>
          <w:szCs w:val="24"/>
        </w:rPr>
      </w:pPr>
      <w:r w:rsidRPr="0035631B">
        <w:rPr>
          <w:rFonts w:ascii="Gill Sans MT" w:hAnsi="Gill Sans MT" w:cs="Arial"/>
          <w:szCs w:val="24"/>
        </w:rPr>
        <w:t>Students are actively encouraged to use available areas of shade when outdoors.</w:t>
      </w:r>
    </w:p>
    <w:p w14:paraId="29AE37AB" w14:textId="77777777" w:rsidR="00FA5531" w:rsidRPr="0035631B" w:rsidRDefault="00945839" w:rsidP="00945839">
      <w:pPr>
        <w:numPr>
          <w:ilvl w:val="0"/>
          <w:numId w:val="1"/>
        </w:numPr>
        <w:rPr>
          <w:rFonts w:ascii="Gill Sans MT" w:hAnsi="Gill Sans MT" w:cs="Arial"/>
        </w:rPr>
      </w:pPr>
      <w:r w:rsidRPr="0035631B">
        <w:rPr>
          <w:rFonts w:ascii="Gill Sans MT" w:hAnsi="Gill Sans MT" w:cs="Arial"/>
        </w:rPr>
        <w:t xml:space="preserve">Availability of shade is considered when planning excursions and all outdoor activities. </w:t>
      </w:r>
      <w:r w:rsidR="00017953" w:rsidRPr="0035631B">
        <w:rPr>
          <w:rFonts w:ascii="Gill Sans MT" w:hAnsi="Gill Sans MT" w:cs="Arial"/>
        </w:rPr>
        <w:t>E</w:t>
      </w:r>
      <w:r w:rsidR="005F2A33" w:rsidRPr="0035631B">
        <w:rPr>
          <w:rFonts w:ascii="Gill Sans MT" w:hAnsi="Gill Sans MT" w:cs="Arial"/>
        </w:rPr>
        <w:t>ncourage children to use available areas of shade for outdoor activities</w:t>
      </w:r>
      <w:r w:rsidR="00017953" w:rsidRPr="0035631B">
        <w:rPr>
          <w:rFonts w:ascii="Gill Sans MT" w:hAnsi="Gill Sans MT" w:cs="Arial"/>
        </w:rPr>
        <w:t>.</w:t>
      </w:r>
    </w:p>
    <w:p w14:paraId="000FBEA8" w14:textId="77777777" w:rsidR="005D16DA" w:rsidRPr="0035631B" w:rsidRDefault="005D16DA" w:rsidP="005D16DA">
      <w:pPr>
        <w:rPr>
          <w:rFonts w:ascii="Gill Sans MT" w:hAnsi="Gill Sans MT" w:cs="Arial"/>
        </w:rPr>
      </w:pPr>
    </w:p>
    <w:p w14:paraId="1B9A672D" w14:textId="251DB75A" w:rsidR="004F16BD" w:rsidRPr="0035631B" w:rsidRDefault="005D16DA" w:rsidP="005D16DA">
      <w:pPr>
        <w:rPr>
          <w:rFonts w:ascii="Gill Sans MT" w:hAnsi="Gill Sans MT" w:cs="Arial"/>
          <w:b/>
          <w:bCs/>
          <w:i/>
          <w:iCs/>
        </w:rPr>
      </w:pPr>
      <w:r w:rsidRPr="0035631B">
        <w:rPr>
          <w:rFonts w:ascii="Gill Sans MT" w:hAnsi="Gill Sans MT" w:cs="Arial"/>
          <w:b/>
          <w:bCs/>
          <w:i/>
          <w:iCs/>
        </w:rPr>
        <w:t xml:space="preserve">Clothing </w:t>
      </w:r>
    </w:p>
    <w:p w14:paraId="33008791" w14:textId="77777777" w:rsidR="005D16DA" w:rsidRPr="0035631B" w:rsidRDefault="005D16DA" w:rsidP="005D16DA">
      <w:pPr>
        <w:rPr>
          <w:rFonts w:ascii="Gill Sans MT" w:hAnsi="Gill Sans MT" w:cs="Arial"/>
        </w:rPr>
      </w:pPr>
    </w:p>
    <w:p w14:paraId="0D74EAD7" w14:textId="77777777" w:rsidR="00017953" w:rsidRPr="0035631B" w:rsidRDefault="005F2A33">
      <w:pPr>
        <w:pStyle w:val="ListParagraph"/>
        <w:numPr>
          <w:ilvl w:val="0"/>
          <w:numId w:val="1"/>
        </w:numPr>
        <w:rPr>
          <w:rFonts w:ascii="Gill Sans MT" w:hAnsi="Gill Sans MT"/>
          <w:szCs w:val="24"/>
          <w:lang w:val="en-AU"/>
        </w:rPr>
      </w:pPr>
      <w:r w:rsidRPr="0035631B">
        <w:rPr>
          <w:rFonts w:ascii="Gill Sans MT" w:hAnsi="Gill Sans MT"/>
        </w:rPr>
        <w:t>Sun-safe clothing is part of our school and sports uniform. This includes shirts with collars, sleeves, longer style dresses and shorts and rash vests or T-shirts for outdoor</w:t>
      </w:r>
      <w:r w:rsidR="00017953" w:rsidRPr="0035631B">
        <w:rPr>
          <w:rFonts w:ascii="Gill Sans MT" w:hAnsi="Gill Sans MT"/>
        </w:rPr>
        <w:t xml:space="preserve"> </w:t>
      </w:r>
      <w:r w:rsidRPr="0035631B">
        <w:rPr>
          <w:rFonts w:ascii="Gill Sans MT" w:hAnsi="Gill Sans MT"/>
        </w:rPr>
        <w:t>swimming.</w:t>
      </w:r>
    </w:p>
    <w:p w14:paraId="5961E424" w14:textId="77777777" w:rsidR="00E16D7B" w:rsidRPr="0035631B" w:rsidRDefault="00945839" w:rsidP="00505CB2">
      <w:pPr>
        <w:pStyle w:val="ListParagraph"/>
        <w:numPr>
          <w:ilvl w:val="0"/>
          <w:numId w:val="1"/>
        </w:numPr>
        <w:rPr>
          <w:rFonts w:ascii="Gill Sans MT" w:hAnsi="Gill Sans MT" w:cs="Arial"/>
        </w:rPr>
      </w:pPr>
      <w:r w:rsidRPr="0035631B">
        <w:rPr>
          <w:rFonts w:ascii="Gill Sans MT" w:hAnsi="Gill Sans MT"/>
          <w:szCs w:val="24"/>
        </w:rPr>
        <w:t>Clothing exposing large amounts of shoulder and upper torso (singlets, tank tops and strappy dresses) are not considered suitable.</w:t>
      </w:r>
    </w:p>
    <w:p w14:paraId="33034C92" w14:textId="1CB34A58" w:rsidR="005D16DA" w:rsidRPr="0035631B" w:rsidRDefault="00017953" w:rsidP="005D16DA">
      <w:pPr>
        <w:numPr>
          <w:ilvl w:val="0"/>
          <w:numId w:val="1"/>
        </w:numPr>
        <w:rPr>
          <w:rFonts w:ascii="Gill Sans MT" w:hAnsi="Gill Sans MT" w:cs="Arial"/>
        </w:rPr>
      </w:pPr>
      <w:r w:rsidRPr="0035631B">
        <w:rPr>
          <w:rFonts w:ascii="Gill Sans MT" w:hAnsi="Gill Sans MT" w:cs="Arial"/>
        </w:rPr>
        <w:t>H</w:t>
      </w:r>
      <w:r w:rsidR="005F2A33" w:rsidRPr="0035631B">
        <w:rPr>
          <w:rFonts w:ascii="Gill Sans MT" w:hAnsi="Gill Sans MT" w:cs="Arial"/>
        </w:rPr>
        <w:t>ave available for purchase through the school uniform shop appropriate SunSmart clothing</w:t>
      </w:r>
      <w:r w:rsidR="00E53786" w:rsidRPr="0035631B">
        <w:rPr>
          <w:rFonts w:ascii="Gill Sans MT" w:hAnsi="Gill Sans MT" w:cs="Arial"/>
        </w:rPr>
        <w:t>.</w:t>
      </w:r>
      <w:r w:rsidR="005F2A33" w:rsidRPr="0035631B">
        <w:rPr>
          <w:rFonts w:ascii="Gill Sans MT" w:hAnsi="Gill Sans MT" w:cs="Arial"/>
        </w:rPr>
        <w:t xml:space="preserve"> </w:t>
      </w:r>
    </w:p>
    <w:p w14:paraId="2537DB40" w14:textId="6AE2F273" w:rsidR="005D16DA" w:rsidRPr="0035631B" w:rsidRDefault="005D16DA" w:rsidP="005D16DA">
      <w:pPr>
        <w:rPr>
          <w:rFonts w:ascii="Gill Sans MT" w:hAnsi="Gill Sans MT" w:cs="Arial"/>
        </w:rPr>
      </w:pPr>
    </w:p>
    <w:p w14:paraId="1F7C1B91" w14:textId="5B3337A9" w:rsidR="005D16DA" w:rsidRPr="0035631B" w:rsidRDefault="005D16DA" w:rsidP="005D16DA">
      <w:pPr>
        <w:rPr>
          <w:rFonts w:ascii="Gill Sans MT" w:hAnsi="Gill Sans MT" w:cs="Arial"/>
          <w:b/>
          <w:bCs/>
          <w:i/>
          <w:iCs/>
        </w:rPr>
      </w:pPr>
      <w:r w:rsidRPr="0035631B">
        <w:rPr>
          <w:rFonts w:ascii="Gill Sans MT" w:hAnsi="Gill Sans MT" w:cs="Arial"/>
          <w:b/>
          <w:bCs/>
          <w:i/>
          <w:iCs/>
        </w:rPr>
        <w:t xml:space="preserve">Sunglasses </w:t>
      </w:r>
    </w:p>
    <w:p w14:paraId="56EB429B" w14:textId="77777777" w:rsidR="005D16DA" w:rsidRPr="0035631B" w:rsidRDefault="005D16DA" w:rsidP="005D16DA">
      <w:pPr>
        <w:rPr>
          <w:rFonts w:ascii="Gill Sans MT" w:hAnsi="Gill Sans MT" w:cs="Arial"/>
        </w:rPr>
      </w:pPr>
    </w:p>
    <w:p w14:paraId="34A1F9A4" w14:textId="77777777" w:rsidR="004F16BD" w:rsidRPr="0035631B" w:rsidRDefault="005F2A33">
      <w:pPr>
        <w:numPr>
          <w:ilvl w:val="0"/>
          <w:numId w:val="1"/>
        </w:numPr>
        <w:rPr>
          <w:rFonts w:ascii="Gill Sans MT" w:hAnsi="Gill Sans MT" w:cs="Arial"/>
        </w:rPr>
      </w:pPr>
      <w:r w:rsidRPr="0035631B">
        <w:rPr>
          <w:rFonts w:ascii="Gill Sans MT" w:hAnsi="Gill Sans MT"/>
        </w:rPr>
        <w:t xml:space="preserve">Close-fitting wrap-around sunglasses that comply with Australian Standards AS1067 (Category 2, 3 or 4) are encouraged but optional. </w:t>
      </w:r>
    </w:p>
    <w:p w14:paraId="44F2CDF6" w14:textId="77777777" w:rsidR="00FA5531" w:rsidRPr="0035631B" w:rsidRDefault="00FA5531" w:rsidP="00FA5531">
      <w:pPr>
        <w:ind w:left="397"/>
        <w:rPr>
          <w:rFonts w:ascii="Gill Sans MT" w:hAnsi="Gill Sans MT" w:cs="Arial"/>
        </w:rPr>
      </w:pPr>
    </w:p>
    <w:p w14:paraId="31D437DA" w14:textId="77777777" w:rsidR="00FA5531" w:rsidRPr="0035631B" w:rsidRDefault="005F2A33" w:rsidP="00FA5531">
      <w:pPr>
        <w:pStyle w:val="ListParagraph"/>
        <w:numPr>
          <w:ilvl w:val="0"/>
          <w:numId w:val="8"/>
        </w:numPr>
        <w:spacing w:before="120"/>
        <w:ind w:left="567" w:hanging="425"/>
        <w:rPr>
          <w:rFonts w:ascii="Gill Sans MT" w:hAnsi="Gill Sans MT"/>
          <w:b/>
          <w:szCs w:val="24"/>
        </w:rPr>
      </w:pPr>
      <w:r w:rsidRPr="0035631B">
        <w:rPr>
          <w:rFonts w:ascii="Gill Sans MT" w:hAnsi="Gill Sans MT"/>
          <w:b/>
          <w:szCs w:val="24"/>
        </w:rPr>
        <w:t xml:space="preserve">Students without a sun-safe hat or clothing must play in areas protected from the sun. </w:t>
      </w:r>
      <w:r w:rsidR="00017953" w:rsidRPr="0035631B">
        <w:rPr>
          <w:rFonts w:ascii="Gill Sans MT" w:hAnsi="Gill Sans MT"/>
          <w:b/>
          <w:szCs w:val="24"/>
        </w:rPr>
        <w:t>“No hat, no play”</w:t>
      </w:r>
    </w:p>
    <w:p w14:paraId="356F65BC" w14:textId="77777777" w:rsidR="005F00D7" w:rsidRPr="0035631B" w:rsidRDefault="005F00D7" w:rsidP="005F00D7">
      <w:pPr>
        <w:rPr>
          <w:rFonts w:ascii="Gill Sans MT" w:hAnsi="Gill Sans MT" w:cs="Arial"/>
        </w:rPr>
      </w:pPr>
    </w:p>
    <w:p w14:paraId="0D9EB857" w14:textId="1EF0FDE7" w:rsidR="00FA5531" w:rsidRPr="0035631B" w:rsidRDefault="005D16DA" w:rsidP="005F00D7">
      <w:pPr>
        <w:rPr>
          <w:rFonts w:ascii="Gill Sans MT" w:hAnsi="Gill Sans MT" w:cs="Arial"/>
          <w:b/>
          <w:bCs/>
          <w:i/>
          <w:iCs/>
        </w:rPr>
      </w:pPr>
      <w:r w:rsidRPr="0035631B">
        <w:rPr>
          <w:rFonts w:ascii="Gill Sans MT" w:hAnsi="Gill Sans MT" w:cs="Arial"/>
          <w:b/>
          <w:bCs/>
          <w:i/>
          <w:iCs/>
        </w:rPr>
        <w:t xml:space="preserve">Role modelling </w:t>
      </w:r>
    </w:p>
    <w:p w14:paraId="1E495C1E" w14:textId="77777777" w:rsidR="005D16DA" w:rsidRPr="0035631B" w:rsidRDefault="005D16DA" w:rsidP="005F00D7">
      <w:pPr>
        <w:rPr>
          <w:rFonts w:ascii="Gill Sans MT" w:hAnsi="Gill Sans MT" w:cs="Arial"/>
        </w:rPr>
      </w:pPr>
    </w:p>
    <w:p w14:paraId="6B2ACC9A" w14:textId="308996B2" w:rsidR="00E16D7B" w:rsidRPr="0035631B" w:rsidRDefault="00FA5531" w:rsidP="00E16D7B">
      <w:pPr>
        <w:numPr>
          <w:ilvl w:val="0"/>
          <w:numId w:val="1"/>
        </w:numPr>
        <w:rPr>
          <w:rFonts w:ascii="Gill Sans MT" w:hAnsi="Gill Sans MT" w:cs="Arial"/>
        </w:rPr>
      </w:pPr>
      <w:r w:rsidRPr="0035631B">
        <w:rPr>
          <w:rFonts w:ascii="Gill Sans MT" w:hAnsi="Gill Sans MT" w:cs="Arial"/>
        </w:rPr>
        <w:t>are required</w:t>
      </w:r>
      <w:r w:rsidR="00945839" w:rsidRPr="0035631B">
        <w:rPr>
          <w:rFonts w:ascii="Gill Sans MT" w:hAnsi="Gill Sans MT" w:cs="Arial"/>
        </w:rPr>
        <w:t>,</w:t>
      </w:r>
      <w:r w:rsidR="005F00D7" w:rsidRPr="0035631B">
        <w:rPr>
          <w:rFonts w:ascii="Gill Sans MT" w:hAnsi="Gill Sans MT" w:cs="Arial"/>
        </w:rPr>
        <w:t xml:space="preserve"> and</w:t>
      </w:r>
      <w:r w:rsidR="00945839" w:rsidRPr="0035631B">
        <w:rPr>
          <w:rFonts w:ascii="Gill Sans MT" w:hAnsi="Gill Sans MT" w:cs="Arial"/>
        </w:rPr>
        <w:t xml:space="preserve"> families and visitors</w:t>
      </w:r>
      <w:r w:rsidR="005F00D7" w:rsidRPr="0035631B">
        <w:rPr>
          <w:rFonts w:ascii="Gill Sans MT" w:hAnsi="Gill Sans MT" w:cs="Arial"/>
        </w:rPr>
        <w:t xml:space="preserve"> </w:t>
      </w:r>
      <w:r w:rsidRPr="0035631B">
        <w:rPr>
          <w:rFonts w:ascii="Gill Sans MT" w:hAnsi="Gill Sans MT" w:cs="Arial"/>
        </w:rPr>
        <w:t>encouraged</w:t>
      </w:r>
      <w:r w:rsidR="00945839" w:rsidRPr="0035631B">
        <w:rPr>
          <w:rFonts w:ascii="Gill Sans MT" w:hAnsi="Gill Sans MT" w:cs="Arial"/>
        </w:rPr>
        <w:t>,</w:t>
      </w:r>
      <w:r w:rsidR="005F00D7" w:rsidRPr="0035631B">
        <w:rPr>
          <w:rFonts w:ascii="Gill Sans MT" w:hAnsi="Gill Sans MT" w:cs="Arial"/>
        </w:rPr>
        <w:t xml:space="preserve"> to act as role models by practising SunSmart behaviours</w:t>
      </w:r>
      <w:r w:rsidRPr="0035631B">
        <w:rPr>
          <w:rFonts w:ascii="Gill Sans MT" w:hAnsi="Gill Sans MT" w:cs="Arial"/>
        </w:rPr>
        <w:t xml:space="preserve"> when outdoors</w:t>
      </w:r>
      <w:r w:rsidR="005F00D7" w:rsidRPr="0035631B">
        <w:rPr>
          <w:rFonts w:ascii="Gill Sans MT" w:hAnsi="Gill Sans MT" w:cs="Arial"/>
        </w:rPr>
        <w:t>.</w:t>
      </w:r>
    </w:p>
    <w:p w14:paraId="63F82A87" w14:textId="77777777" w:rsidR="00D06B3B" w:rsidRPr="0035631B" w:rsidRDefault="00D06B3B" w:rsidP="00E16D7B">
      <w:pPr>
        <w:rPr>
          <w:rFonts w:ascii="Gill Sans MT" w:hAnsi="Gill Sans MT" w:cs="Arial"/>
          <w:b/>
          <w:i/>
        </w:rPr>
      </w:pPr>
    </w:p>
    <w:p w14:paraId="42845D2D" w14:textId="77777777" w:rsidR="00E16D7B" w:rsidRPr="0035631B" w:rsidRDefault="00E16D7B" w:rsidP="00E16D7B">
      <w:pPr>
        <w:rPr>
          <w:rFonts w:ascii="Gill Sans MT" w:hAnsi="Gill Sans MT" w:cs="Arial"/>
          <w:b/>
          <w:i/>
        </w:rPr>
      </w:pPr>
      <w:r w:rsidRPr="0035631B">
        <w:rPr>
          <w:rFonts w:ascii="Gill Sans MT" w:hAnsi="Gill Sans MT" w:cs="Arial"/>
          <w:b/>
          <w:i/>
        </w:rPr>
        <w:t>Curriculum</w:t>
      </w:r>
    </w:p>
    <w:p w14:paraId="6AF762E8" w14:textId="77777777" w:rsidR="00E16D7B" w:rsidRPr="0035631B" w:rsidRDefault="00E16D7B" w:rsidP="00E16D7B">
      <w:pPr>
        <w:rPr>
          <w:rFonts w:ascii="Gill Sans MT" w:hAnsi="Gill Sans MT" w:cs="Arial"/>
        </w:rPr>
      </w:pPr>
    </w:p>
    <w:p w14:paraId="2F9A5D23" w14:textId="77777777" w:rsidR="00E16D7B" w:rsidRPr="0035631B" w:rsidRDefault="00017953" w:rsidP="00E16D7B">
      <w:pPr>
        <w:numPr>
          <w:ilvl w:val="0"/>
          <w:numId w:val="2"/>
        </w:numPr>
        <w:rPr>
          <w:rFonts w:ascii="Gill Sans MT" w:hAnsi="Gill Sans MT" w:cs="Arial"/>
        </w:rPr>
      </w:pPr>
      <w:r w:rsidRPr="0035631B">
        <w:rPr>
          <w:rFonts w:ascii="Gill Sans MT" w:hAnsi="Gill Sans MT" w:cs="Arial"/>
        </w:rPr>
        <w:t>R</w:t>
      </w:r>
      <w:r w:rsidR="00E16D7B" w:rsidRPr="0035631B">
        <w:rPr>
          <w:rFonts w:ascii="Gill Sans MT" w:hAnsi="Gill Sans MT" w:cs="Arial"/>
        </w:rPr>
        <w:t xml:space="preserve">egularly reinforce SunSmart behaviour in a positive way through </w:t>
      </w:r>
      <w:r w:rsidRPr="0035631B">
        <w:rPr>
          <w:rFonts w:ascii="Gill Sans MT" w:hAnsi="Gill Sans MT" w:cs="Arial"/>
        </w:rPr>
        <w:t xml:space="preserve">role modelling, parent communication, </w:t>
      </w:r>
      <w:r w:rsidR="00E16D7B" w:rsidRPr="0035631B">
        <w:rPr>
          <w:rFonts w:ascii="Gill Sans MT" w:hAnsi="Gill Sans MT" w:cs="Arial"/>
        </w:rPr>
        <w:t>newsletters, parent meetings</w:t>
      </w:r>
      <w:r w:rsidRPr="0035631B">
        <w:rPr>
          <w:rFonts w:ascii="Gill Sans MT" w:hAnsi="Gill Sans MT" w:cs="Arial"/>
        </w:rPr>
        <w:t>.</w:t>
      </w:r>
    </w:p>
    <w:p w14:paraId="4FF3CF1F" w14:textId="77777777" w:rsidR="00E16D7B" w:rsidRPr="0035631B" w:rsidRDefault="00945839" w:rsidP="00505CB2">
      <w:pPr>
        <w:numPr>
          <w:ilvl w:val="0"/>
          <w:numId w:val="2"/>
        </w:numPr>
        <w:rPr>
          <w:rFonts w:ascii="Gill Sans MT" w:hAnsi="Gill Sans MT" w:cs="Arial"/>
        </w:rPr>
      </w:pPr>
      <w:r w:rsidRPr="0035631B">
        <w:rPr>
          <w:rFonts w:ascii="Gill Sans MT" w:hAnsi="Gill Sans MT" w:cs="Arial"/>
        </w:rPr>
        <w:t>SunSmart policy updates and requirements will be made available to staff, families and visitors.</w:t>
      </w:r>
    </w:p>
    <w:p w14:paraId="575DB612" w14:textId="77777777" w:rsidR="00E16D7B" w:rsidRPr="0035631B" w:rsidRDefault="00017953" w:rsidP="00E16D7B">
      <w:pPr>
        <w:numPr>
          <w:ilvl w:val="0"/>
          <w:numId w:val="2"/>
        </w:numPr>
        <w:rPr>
          <w:rFonts w:ascii="Gill Sans MT" w:hAnsi="Gill Sans MT" w:cs="Arial"/>
        </w:rPr>
      </w:pPr>
      <w:r w:rsidRPr="0035631B">
        <w:rPr>
          <w:rFonts w:ascii="Gill Sans MT" w:hAnsi="Gill Sans MT" w:cs="Arial"/>
        </w:rPr>
        <w:t>E</w:t>
      </w:r>
      <w:r w:rsidR="00E16D7B" w:rsidRPr="0035631B">
        <w:rPr>
          <w:rFonts w:ascii="Gill Sans MT" w:hAnsi="Gill Sans MT" w:cs="Arial"/>
        </w:rPr>
        <w:t>nsure the SunSmart policy is reflected in the planning of all outdoor events (</w:t>
      </w:r>
      <w:proofErr w:type="spellStart"/>
      <w:r w:rsidR="00E16D7B" w:rsidRPr="0035631B">
        <w:rPr>
          <w:rFonts w:ascii="Gill Sans MT" w:hAnsi="Gill Sans MT" w:cs="Arial"/>
        </w:rPr>
        <w:t>eg</w:t>
      </w:r>
      <w:proofErr w:type="spellEnd"/>
      <w:r w:rsidR="00E16D7B" w:rsidRPr="0035631B">
        <w:rPr>
          <w:rFonts w:ascii="Gill Sans MT" w:hAnsi="Gill Sans MT" w:cs="Arial"/>
        </w:rPr>
        <w:t xml:space="preserve"> camps, excursions, sporting events).</w:t>
      </w:r>
    </w:p>
    <w:p w14:paraId="52DC817E" w14:textId="77777777" w:rsidR="0063640E" w:rsidRPr="0035631B" w:rsidRDefault="0063640E" w:rsidP="00FA5531">
      <w:pPr>
        <w:rPr>
          <w:rFonts w:ascii="Gill Sans MT" w:hAnsi="Gill Sans MT" w:cs="Arial"/>
        </w:rPr>
      </w:pPr>
    </w:p>
    <w:p w14:paraId="7060A0DA" w14:textId="77777777" w:rsidR="00E16D7B" w:rsidRPr="0035631B" w:rsidRDefault="00E16D7B" w:rsidP="00E16D7B">
      <w:pPr>
        <w:rPr>
          <w:rFonts w:ascii="Gill Sans MT" w:hAnsi="Gill Sans MT" w:cs="Arial"/>
          <w:b/>
          <w:i/>
        </w:rPr>
      </w:pPr>
      <w:r w:rsidRPr="0035631B">
        <w:rPr>
          <w:rFonts w:ascii="Gill Sans MT" w:hAnsi="Gill Sans MT" w:cs="Arial"/>
          <w:b/>
          <w:i/>
        </w:rPr>
        <w:t>Environment</w:t>
      </w:r>
    </w:p>
    <w:p w14:paraId="4607C27B" w14:textId="77777777" w:rsidR="00E16D7B" w:rsidRPr="0035631B" w:rsidRDefault="00E16D7B" w:rsidP="00E16D7B">
      <w:pPr>
        <w:rPr>
          <w:rFonts w:ascii="Gill Sans MT" w:hAnsi="Gill Sans MT" w:cs="Arial"/>
          <w:b/>
          <w:i/>
        </w:rPr>
      </w:pPr>
    </w:p>
    <w:p w14:paraId="32BCC91E" w14:textId="77777777" w:rsidR="00B43379" w:rsidRPr="0035631B" w:rsidRDefault="00017953" w:rsidP="00505CB2">
      <w:pPr>
        <w:numPr>
          <w:ilvl w:val="0"/>
          <w:numId w:val="3"/>
        </w:numPr>
        <w:rPr>
          <w:rFonts w:ascii="Gill Sans MT" w:hAnsi="Gill Sans MT" w:cs="Arial"/>
        </w:rPr>
      </w:pPr>
      <w:r w:rsidRPr="0035631B">
        <w:rPr>
          <w:rFonts w:ascii="Gill Sans MT" w:hAnsi="Gill Sans MT" w:cs="Arial"/>
        </w:rPr>
        <w:t>O</w:t>
      </w:r>
      <w:r w:rsidR="00E16D7B" w:rsidRPr="0035631B">
        <w:rPr>
          <w:rFonts w:ascii="Gill Sans MT" w:hAnsi="Gill Sans MT" w:cs="Arial"/>
        </w:rPr>
        <w:t>rganise outdoor activities to be held in areas with plenty of shade whenever possible.</w:t>
      </w:r>
    </w:p>
    <w:p w14:paraId="342BF979" w14:textId="77777777" w:rsidR="00566C85" w:rsidRPr="0035631B" w:rsidRDefault="00566C85" w:rsidP="00566C85">
      <w:pPr>
        <w:pStyle w:val="ListParagraph"/>
        <w:numPr>
          <w:ilvl w:val="0"/>
          <w:numId w:val="3"/>
        </w:numPr>
        <w:rPr>
          <w:rFonts w:ascii="Gill Sans MT" w:hAnsi="Gill Sans MT" w:cs="Arial"/>
          <w:szCs w:val="24"/>
        </w:rPr>
      </w:pPr>
      <w:r w:rsidRPr="0035631B">
        <w:rPr>
          <w:rFonts w:ascii="Gill Sans MT" w:hAnsi="Gill Sans MT" w:cs="Arial"/>
          <w:szCs w:val="24"/>
        </w:rPr>
        <w:t>Where possible, outdoor activities will be planned away from the middle of the day during the period September to April (when UV levels reach 3 and above).</w:t>
      </w:r>
    </w:p>
    <w:p w14:paraId="0A834A10" w14:textId="77777777" w:rsidR="00D06B3B" w:rsidRPr="0035631B" w:rsidRDefault="00D06B3B" w:rsidP="00E16D7B">
      <w:pPr>
        <w:rPr>
          <w:rFonts w:ascii="Gill Sans MT" w:hAnsi="Gill Sans MT" w:cs="Arial"/>
          <w:b/>
          <w:i/>
        </w:rPr>
      </w:pPr>
    </w:p>
    <w:p w14:paraId="69BD1091" w14:textId="77777777" w:rsidR="00E16D7B" w:rsidRPr="0035631B" w:rsidRDefault="00E16D7B" w:rsidP="00E16D7B">
      <w:pPr>
        <w:rPr>
          <w:rFonts w:ascii="Gill Sans MT" w:hAnsi="Gill Sans MT" w:cs="Arial"/>
          <w:b/>
          <w:i/>
        </w:rPr>
      </w:pPr>
      <w:r w:rsidRPr="0035631B">
        <w:rPr>
          <w:rFonts w:ascii="Gill Sans MT" w:hAnsi="Gill Sans MT" w:cs="Arial"/>
          <w:b/>
          <w:i/>
        </w:rPr>
        <w:t>Evaluation</w:t>
      </w:r>
    </w:p>
    <w:p w14:paraId="153172D4" w14:textId="77777777" w:rsidR="00E16D7B" w:rsidRPr="0035631B" w:rsidRDefault="00E16D7B" w:rsidP="00E16D7B">
      <w:pPr>
        <w:rPr>
          <w:rFonts w:ascii="Gill Sans MT" w:hAnsi="Gill Sans MT" w:cs="Arial"/>
          <w:b/>
          <w:i/>
        </w:rPr>
      </w:pPr>
    </w:p>
    <w:p w14:paraId="250EF4ED" w14:textId="77777777" w:rsidR="00E16D7B" w:rsidRPr="0035631B" w:rsidRDefault="00E16D7B" w:rsidP="00E16D7B">
      <w:pPr>
        <w:rPr>
          <w:rFonts w:ascii="Gill Sans MT" w:hAnsi="Gill Sans MT" w:cs="Arial"/>
        </w:rPr>
      </w:pPr>
      <w:r w:rsidRPr="0035631B">
        <w:rPr>
          <w:rFonts w:ascii="Gill Sans MT" w:hAnsi="Gill Sans MT" w:cs="Arial"/>
        </w:rPr>
        <w:t xml:space="preserve">The SunSmart Committee (Senior Team) will review the effectiveness of this policy </w:t>
      </w:r>
      <w:r w:rsidR="00E53786" w:rsidRPr="0035631B">
        <w:rPr>
          <w:rFonts w:ascii="Gill Sans MT" w:hAnsi="Gill Sans MT" w:cs="Arial"/>
        </w:rPr>
        <w:t>every three years</w:t>
      </w:r>
      <w:r w:rsidRPr="0035631B">
        <w:rPr>
          <w:rFonts w:ascii="Gill Sans MT" w:hAnsi="Gill Sans MT" w:cs="Arial"/>
        </w:rPr>
        <w:t xml:space="preserve"> </w:t>
      </w:r>
      <w:r w:rsidR="00E53786" w:rsidRPr="0035631B">
        <w:rPr>
          <w:rFonts w:ascii="Gill Sans MT" w:hAnsi="Gill Sans MT" w:cs="Arial"/>
        </w:rPr>
        <w:t>and submit to the SunSmart Officer at Cancer Council Tasmania</w:t>
      </w:r>
      <w:r w:rsidR="00017953" w:rsidRPr="0035631B">
        <w:rPr>
          <w:rFonts w:ascii="Gill Sans MT" w:hAnsi="Gill Sans MT" w:cs="Arial"/>
        </w:rPr>
        <w:t>.</w:t>
      </w:r>
      <w:r w:rsidRPr="0035631B">
        <w:rPr>
          <w:rFonts w:ascii="Gill Sans MT" w:hAnsi="Gill Sans MT" w:cs="Arial"/>
        </w:rPr>
        <w:t xml:space="preserve"> They will:</w:t>
      </w:r>
    </w:p>
    <w:p w14:paraId="49D6EDA1" w14:textId="77777777" w:rsidR="00E16D7B" w:rsidRPr="0035631B" w:rsidRDefault="00E16D7B" w:rsidP="00E16D7B">
      <w:pPr>
        <w:rPr>
          <w:rFonts w:ascii="Gill Sans MT" w:hAnsi="Gill Sans MT" w:cs="Arial"/>
        </w:rPr>
      </w:pPr>
    </w:p>
    <w:p w14:paraId="556728E8" w14:textId="77777777" w:rsidR="00E16D7B" w:rsidRPr="0035631B" w:rsidRDefault="00017953" w:rsidP="00505CB2">
      <w:pPr>
        <w:numPr>
          <w:ilvl w:val="0"/>
          <w:numId w:val="4"/>
        </w:numPr>
        <w:rPr>
          <w:rFonts w:ascii="Gill Sans MT" w:hAnsi="Gill Sans MT" w:cs="Arial"/>
        </w:rPr>
      </w:pPr>
      <w:r w:rsidRPr="0035631B">
        <w:rPr>
          <w:rFonts w:ascii="Gill Sans MT" w:hAnsi="Gill Sans MT" w:cs="Arial"/>
        </w:rPr>
        <w:t>R</w:t>
      </w:r>
      <w:r w:rsidR="00E16D7B" w:rsidRPr="0035631B">
        <w:rPr>
          <w:rFonts w:ascii="Gill Sans MT" w:hAnsi="Gill Sans MT" w:cs="Arial"/>
        </w:rPr>
        <w:t>eview the SunSmart behaviour of students, staff, parents and visitors and make recommendations for improvement.</w:t>
      </w:r>
    </w:p>
    <w:p w14:paraId="719929F0" w14:textId="77777777" w:rsidR="004F16BD" w:rsidRPr="0035631B" w:rsidRDefault="00017953" w:rsidP="00505CB2">
      <w:pPr>
        <w:numPr>
          <w:ilvl w:val="0"/>
          <w:numId w:val="4"/>
        </w:numPr>
        <w:rPr>
          <w:rFonts w:ascii="Gill Sans MT" w:hAnsi="Gill Sans MT" w:cs="Arial"/>
        </w:rPr>
      </w:pPr>
      <w:r w:rsidRPr="0035631B">
        <w:rPr>
          <w:rFonts w:ascii="Gill Sans MT" w:hAnsi="Gill Sans MT" w:cs="Arial"/>
        </w:rPr>
        <w:t>A</w:t>
      </w:r>
      <w:r w:rsidR="00E16D7B" w:rsidRPr="0035631B">
        <w:rPr>
          <w:rFonts w:ascii="Gill Sans MT" w:hAnsi="Gill Sans MT" w:cs="Arial"/>
        </w:rPr>
        <w:t>ssess shade provision and usage and make recommendations where appropriate.</w:t>
      </w:r>
    </w:p>
    <w:p w14:paraId="0989360F" w14:textId="77777777" w:rsidR="00566C85" w:rsidRPr="0035631B" w:rsidRDefault="0063640E" w:rsidP="00505CB2">
      <w:pPr>
        <w:numPr>
          <w:ilvl w:val="0"/>
          <w:numId w:val="4"/>
        </w:numPr>
        <w:rPr>
          <w:rFonts w:ascii="Gill Sans MT" w:hAnsi="Gill Sans MT" w:cs="Arial"/>
          <w:sz w:val="28"/>
          <w:szCs w:val="28"/>
        </w:rPr>
      </w:pPr>
      <w:r w:rsidRPr="0035631B">
        <w:rPr>
          <w:rFonts w:ascii="Gill Sans MT" w:hAnsi="Gill Sans MT" w:cs="Arial"/>
        </w:rPr>
        <w:t>Submit school's sun protection policy to the Cancer Council Tasmania every three years for review and updating as new evidence becomes available.</w:t>
      </w:r>
    </w:p>
    <w:p w14:paraId="49CFB67C" w14:textId="77777777" w:rsidR="00566C85" w:rsidRPr="0035631B" w:rsidRDefault="00566C85" w:rsidP="00566C85">
      <w:pPr>
        <w:rPr>
          <w:rFonts w:ascii="Gill Sans MT" w:hAnsi="Gill Sans MT" w:cs="Arial"/>
        </w:rPr>
      </w:pPr>
    </w:p>
    <w:p w14:paraId="5A48A750" w14:textId="77777777" w:rsidR="00566C85" w:rsidRPr="0035631B" w:rsidRDefault="00566C85" w:rsidP="00566C85">
      <w:pPr>
        <w:rPr>
          <w:rFonts w:ascii="Arial" w:hAnsi="Arial" w:cs="Arial"/>
          <w:b/>
          <w:lang w:val="en-GB"/>
        </w:rPr>
      </w:pPr>
      <w:r w:rsidRPr="0035631B">
        <w:rPr>
          <w:rFonts w:ascii="Arial" w:hAnsi="Arial" w:cs="Arial"/>
          <w:b/>
          <w:lang w:val="en-GB"/>
        </w:rPr>
        <w:t>Relevant documents/links</w:t>
      </w:r>
    </w:p>
    <w:p w14:paraId="304784FA" w14:textId="77777777" w:rsidR="00566C85" w:rsidRPr="0035631B" w:rsidRDefault="00566C85" w:rsidP="00566C85">
      <w:pPr>
        <w:rPr>
          <w:rFonts w:ascii="Arial" w:hAnsi="Arial" w:cs="Arial"/>
          <w:b/>
          <w:sz w:val="22"/>
          <w:szCs w:val="22"/>
          <w:lang w:val="en-GB"/>
        </w:rPr>
      </w:pPr>
    </w:p>
    <w:p w14:paraId="42C5274A" w14:textId="77777777" w:rsidR="00566C85" w:rsidRPr="0035631B" w:rsidRDefault="00566C85" w:rsidP="00566C85">
      <w:pPr>
        <w:rPr>
          <w:rFonts w:ascii="Arial" w:hAnsi="Arial" w:cs="Arial"/>
          <w:sz w:val="22"/>
          <w:szCs w:val="22"/>
          <w:lang w:val="en-GB"/>
        </w:rPr>
      </w:pPr>
      <w:r w:rsidRPr="0035631B">
        <w:rPr>
          <w:rFonts w:ascii="Arial" w:hAnsi="Arial" w:cs="Arial"/>
          <w:sz w:val="22"/>
          <w:szCs w:val="22"/>
          <w:lang w:val="en-GB"/>
        </w:rPr>
        <w:t>Department of Education: Sun Protection Policy (Doc ID: TASED-4-5152)</w:t>
      </w:r>
    </w:p>
    <w:p w14:paraId="20810BC4" w14:textId="77777777" w:rsidR="00566C85" w:rsidRPr="0035631B" w:rsidRDefault="00566C85" w:rsidP="00566C85">
      <w:pPr>
        <w:rPr>
          <w:rFonts w:ascii="Arial" w:hAnsi="Arial" w:cs="Arial"/>
          <w:sz w:val="22"/>
          <w:szCs w:val="22"/>
          <w:lang w:val="en-GB"/>
        </w:rPr>
      </w:pPr>
      <w:r w:rsidRPr="0035631B">
        <w:rPr>
          <w:rFonts w:ascii="Arial" w:hAnsi="Arial" w:cs="Arial"/>
          <w:sz w:val="22"/>
          <w:szCs w:val="22"/>
          <w:lang w:val="en-GB"/>
        </w:rPr>
        <w:t>Tasmanian Catholic Education Commission: Workplace Health and Safety Policy</w:t>
      </w:r>
    </w:p>
    <w:p w14:paraId="11AD156E" w14:textId="77777777" w:rsidR="00566C85" w:rsidRPr="0035631B" w:rsidRDefault="00566C85" w:rsidP="00566C85">
      <w:pPr>
        <w:rPr>
          <w:rFonts w:ascii="Arial" w:hAnsi="Arial" w:cs="Arial"/>
          <w:sz w:val="22"/>
          <w:szCs w:val="22"/>
          <w:lang w:val="en-GB"/>
        </w:rPr>
      </w:pPr>
      <w:r w:rsidRPr="0035631B">
        <w:rPr>
          <w:rFonts w:ascii="Arial" w:hAnsi="Arial" w:cs="Arial"/>
          <w:sz w:val="22"/>
          <w:szCs w:val="22"/>
          <w:lang w:val="en-GB"/>
        </w:rPr>
        <w:t>Work Health and Safety Act 2012 Tasmania</w:t>
      </w:r>
    </w:p>
    <w:p w14:paraId="381BCB6B" w14:textId="77777777" w:rsidR="00566C85" w:rsidRPr="0035631B" w:rsidRDefault="000D51CB" w:rsidP="00566C85">
      <w:pPr>
        <w:rPr>
          <w:rFonts w:ascii="Arial" w:hAnsi="Arial" w:cs="Arial"/>
          <w:b/>
          <w:sz w:val="22"/>
          <w:szCs w:val="22"/>
          <w:lang w:val="en-GB"/>
        </w:rPr>
      </w:pPr>
      <w:hyperlink w:anchor="_top" w:history="1">
        <w:r w:rsidR="00566C85" w:rsidRPr="0035631B">
          <w:rPr>
            <w:rFonts w:ascii="Arial" w:hAnsi="Arial" w:cs="Arial"/>
            <w:b/>
            <w:sz w:val="22"/>
            <w:szCs w:val="22"/>
            <w:u w:val="single"/>
            <w:lang w:val="en-GB"/>
          </w:rPr>
          <w:t>https://www.education.tas.gov.au/documentcentre/Documents/Sun-Protection-Policy.pdf</w:t>
        </w:r>
      </w:hyperlink>
    </w:p>
    <w:p w14:paraId="1D579307" w14:textId="77777777" w:rsidR="00566C85" w:rsidRPr="0035631B" w:rsidRDefault="000D51CB" w:rsidP="00566C85">
      <w:pPr>
        <w:rPr>
          <w:rFonts w:ascii="Arial" w:hAnsi="Arial" w:cs="Arial"/>
          <w:b/>
          <w:sz w:val="22"/>
          <w:szCs w:val="22"/>
          <w:u w:val="single"/>
          <w:lang w:val="en-GB"/>
        </w:rPr>
      </w:pPr>
      <w:hyperlink w:anchor="_top" w:history="1">
        <w:r w:rsidR="00566C85" w:rsidRPr="0035631B">
          <w:rPr>
            <w:rFonts w:ascii="Arial" w:hAnsi="Arial" w:cs="Arial"/>
            <w:b/>
            <w:sz w:val="22"/>
            <w:szCs w:val="22"/>
            <w:u w:val="single"/>
            <w:lang w:val="en-GB"/>
          </w:rPr>
          <w:t>http://www.cancertas.org.au/prevent-cancer/sunsmart/</w:t>
        </w:r>
      </w:hyperlink>
    </w:p>
    <w:p w14:paraId="43B02E23" w14:textId="77777777" w:rsidR="00566C85" w:rsidRPr="0035631B" w:rsidRDefault="000D51CB" w:rsidP="00566C85">
      <w:pPr>
        <w:rPr>
          <w:rFonts w:ascii="Arial" w:eastAsia="MS Mincho" w:hAnsi="Arial" w:cs="Arial"/>
          <w:b/>
          <w:sz w:val="22"/>
          <w:szCs w:val="22"/>
          <w:lang w:val="en-GB"/>
        </w:rPr>
      </w:pPr>
      <w:hyperlink w:anchor="_top" w:history="1">
        <w:r w:rsidR="00566C85" w:rsidRPr="0035631B">
          <w:rPr>
            <w:rFonts w:ascii="Arial" w:eastAsia="MS Mincho" w:hAnsi="Arial" w:cs="Arial"/>
            <w:b/>
            <w:sz w:val="22"/>
            <w:szCs w:val="22"/>
            <w:u w:val="single"/>
            <w:lang w:val="en-GB"/>
          </w:rPr>
          <w:t>http://www.cancertas.org.au/vitamin-d/</w:t>
        </w:r>
      </w:hyperlink>
    </w:p>
    <w:p w14:paraId="58E6D033" w14:textId="77777777" w:rsidR="00566C85" w:rsidRPr="0035631B" w:rsidRDefault="000D51CB" w:rsidP="00566C85">
      <w:pPr>
        <w:rPr>
          <w:rFonts w:ascii="Arial" w:hAnsi="Arial" w:cs="Arial"/>
          <w:b/>
          <w:sz w:val="22"/>
          <w:szCs w:val="22"/>
          <w:lang w:val="en-GB"/>
        </w:rPr>
      </w:pPr>
      <w:hyperlink w:anchor="_top" w:history="1">
        <w:r w:rsidR="00566C85" w:rsidRPr="0035631B">
          <w:rPr>
            <w:rFonts w:ascii="Arial" w:hAnsi="Arial" w:cs="Arial"/>
            <w:b/>
            <w:sz w:val="22"/>
            <w:szCs w:val="22"/>
            <w:u w:val="single"/>
            <w:lang w:val="en-GB"/>
          </w:rPr>
          <w:t>http://www.generationsunsmart.com.au/</w:t>
        </w:r>
      </w:hyperlink>
    </w:p>
    <w:p w14:paraId="29CE2C6A" w14:textId="77777777" w:rsidR="00566C85" w:rsidRPr="0035631B" w:rsidRDefault="000D51CB" w:rsidP="00566C85">
      <w:pPr>
        <w:rPr>
          <w:rFonts w:ascii="Arial" w:hAnsi="Arial" w:cs="Arial"/>
          <w:b/>
          <w:sz w:val="22"/>
          <w:szCs w:val="22"/>
          <w:lang w:val="en-GB"/>
        </w:rPr>
      </w:pPr>
      <w:hyperlink w:anchor="_top" w:history="1">
        <w:r w:rsidR="00566C85" w:rsidRPr="0035631B">
          <w:rPr>
            <w:rFonts w:ascii="Arial" w:hAnsi="Arial" w:cs="Arial"/>
            <w:b/>
            <w:sz w:val="22"/>
            <w:szCs w:val="22"/>
            <w:u w:val="single"/>
            <w:lang w:val="en-GB"/>
          </w:rPr>
          <w:t>http://www.sunsmart.com.au/uv-sun-protection/uv/uv-widget</w:t>
        </w:r>
      </w:hyperlink>
    </w:p>
    <w:p w14:paraId="658AA9F5" w14:textId="77777777" w:rsidR="00566C85" w:rsidRPr="0035631B" w:rsidRDefault="000D51CB" w:rsidP="00566C85">
      <w:pPr>
        <w:rPr>
          <w:rFonts w:ascii="Arial" w:hAnsi="Arial" w:cs="Arial"/>
          <w:b/>
          <w:sz w:val="22"/>
          <w:szCs w:val="22"/>
          <w:u w:val="single"/>
          <w:lang w:val="en-GB"/>
        </w:rPr>
      </w:pPr>
      <w:hyperlink w:anchor="_top" w:history="1">
        <w:r w:rsidR="00566C85" w:rsidRPr="0035631B">
          <w:rPr>
            <w:rFonts w:ascii="Arial" w:hAnsi="Arial" w:cs="Arial"/>
            <w:b/>
            <w:sz w:val="22"/>
            <w:szCs w:val="22"/>
            <w:u w:val="single"/>
            <w:lang w:val="en-GB"/>
          </w:rPr>
          <w:t>http://www.sunsmart.com.au/communities/early-childhood-primary-schools/resources-primary-early-childhood</w:t>
        </w:r>
      </w:hyperlink>
    </w:p>
    <w:p w14:paraId="13A718D6" w14:textId="77777777" w:rsidR="00566C85" w:rsidRPr="0035631B" w:rsidRDefault="00566C85" w:rsidP="00566C85">
      <w:pPr>
        <w:rPr>
          <w:rFonts w:ascii="Arial" w:hAnsi="Arial" w:cs="Arial"/>
          <w:b/>
          <w:sz w:val="22"/>
          <w:szCs w:val="22"/>
          <w:u w:val="single"/>
          <w:lang w:val="en-GB"/>
        </w:rPr>
      </w:pPr>
    </w:p>
    <w:p w14:paraId="0C7094C0" w14:textId="77777777" w:rsidR="00566C85" w:rsidRPr="0035631B" w:rsidRDefault="00566C85" w:rsidP="00566C85">
      <w:pPr>
        <w:rPr>
          <w:rFonts w:ascii="Arial" w:eastAsiaTheme="minorHAnsi" w:hAnsi="Arial" w:cs="Arial"/>
          <w:b/>
          <w:bCs/>
          <w:sz w:val="20"/>
          <w:szCs w:val="20"/>
        </w:rPr>
      </w:pPr>
      <w:r w:rsidRPr="0035631B">
        <w:rPr>
          <w:rFonts w:ascii="Arial" w:eastAsiaTheme="minorHAnsi" w:hAnsi="Arial" w:cs="Arial"/>
          <w:b/>
          <w:bCs/>
          <w:sz w:val="20"/>
          <w:szCs w:val="20"/>
        </w:rPr>
        <w:t xml:space="preserve">This Policy relates to the following Legislation and Standard: </w:t>
      </w:r>
    </w:p>
    <w:p w14:paraId="56073668" w14:textId="77777777" w:rsidR="00566C85" w:rsidRPr="0035631B" w:rsidRDefault="000D51CB" w:rsidP="00566C85">
      <w:pPr>
        <w:spacing w:line="276" w:lineRule="auto"/>
        <w:rPr>
          <w:rFonts w:ascii="Arial" w:eastAsiaTheme="minorHAnsi" w:hAnsi="Arial" w:cs="Arial"/>
          <w:b/>
          <w:i/>
          <w:sz w:val="20"/>
          <w:szCs w:val="20"/>
        </w:rPr>
      </w:pPr>
      <w:hyperlink r:id="rId9" w:history="1">
        <w:r w:rsidR="00566C85" w:rsidRPr="0035631B">
          <w:rPr>
            <w:rFonts w:ascii="Arial" w:eastAsiaTheme="minorHAnsi" w:hAnsi="Arial" w:cs="Arial"/>
            <w:b/>
            <w:i/>
            <w:sz w:val="20"/>
            <w:szCs w:val="20"/>
            <w:u w:val="single"/>
          </w:rPr>
          <w:t>Work Health and Safety Act</w:t>
        </w:r>
      </w:hyperlink>
    </w:p>
    <w:p w14:paraId="6DBF1782" w14:textId="77777777" w:rsidR="00566C85" w:rsidRPr="0035631B" w:rsidRDefault="00566C85" w:rsidP="00566C85">
      <w:pPr>
        <w:rPr>
          <w:rFonts w:ascii="Arial" w:hAnsi="Arial"/>
          <w:szCs w:val="20"/>
          <w:lang w:val="en-GB"/>
        </w:rPr>
      </w:pPr>
    </w:p>
    <w:p w14:paraId="56F5CD5D" w14:textId="77777777" w:rsidR="00566C85" w:rsidRPr="0035631B" w:rsidRDefault="00566C85" w:rsidP="00566C85">
      <w:pPr>
        <w:rPr>
          <w:rFonts w:ascii="Arial" w:hAnsi="Arial" w:cs="Arial"/>
          <w:sz w:val="22"/>
          <w:szCs w:val="22"/>
          <w:lang w:val="en-GB"/>
        </w:rPr>
      </w:pPr>
    </w:p>
    <w:p w14:paraId="2ED43B6F" w14:textId="6CB5021B" w:rsidR="00566C85" w:rsidRPr="0035631B" w:rsidRDefault="00566C85" w:rsidP="00566C85">
      <w:pPr>
        <w:rPr>
          <w:rFonts w:ascii="Arial" w:hAnsi="Arial" w:cs="Arial"/>
          <w:b/>
          <w:sz w:val="22"/>
          <w:szCs w:val="22"/>
          <w:lang w:val="en-GB"/>
        </w:rPr>
      </w:pPr>
      <w:r w:rsidRPr="0035631B">
        <w:rPr>
          <w:rFonts w:ascii="Arial" w:hAnsi="Arial" w:cs="Arial"/>
          <w:b/>
          <w:sz w:val="22"/>
          <w:szCs w:val="22"/>
          <w:lang w:val="en-GB"/>
        </w:rPr>
        <w:t>Date:</w:t>
      </w:r>
      <w:r w:rsidRPr="0035631B">
        <w:rPr>
          <w:rFonts w:ascii="Arial" w:hAnsi="Arial" w:cs="Arial"/>
          <w:b/>
          <w:sz w:val="22"/>
          <w:szCs w:val="22"/>
          <w:lang w:val="en-GB"/>
        </w:rPr>
        <w:tab/>
      </w:r>
      <w:r w:rsidRPr="0035631B">
        <w:rPr>
          <w:rFonts w:ascii="Arial" w:hAnsi="Arial" w:cs="Arial"/>
          <w:b/>
          <w:sz w:val="22"/>
          <w:szCs w:val="22"/>
          <w:lang w:val="en-GB"/>
        </w:rPr>
        <w:tab/>
        <w:t>November2022</w:t>
      </w:r>
      <w:r w:rsidRPr="0035631B">
        <w:rPr>
          <w:rFonts w:ascii="Arial" w:hAnsi="Arial" w:cs="Arial"/>
          <w:b/>
          <w:sz w:val="22"/>
          <w:szCs w:val="22"/>
          <w:lang w:val="en-GB"/>
        </w:rPr>
        <w:tab/>
      </w:r>
      <w:r w:rsidRPr="0035631B">
        <w:rPr>
          <w:rFonts w:ascii="Arial" w:hAnsi="Arial" w:cs="Arial"/>
          <w:b/>
          <w:sz w:val="22"/>
          <w:szCs w:val="22"/>
          <w:lang w:val="en-GB"/>
        </w:rPr>
        <w:tab/>
      </w:r>
      <w:r w:rsidRPr="0035631B">
        <w:rPr>
          <w:rFonts w:ascii="Arial" w:hAnsi="Arial" w:cs="Arial"/>
          <w:b/>
          <w:sz w:val="22"/>
          <w:szCs w:val="22"/>
          <w:lang w:val="en-GB"/>
        </w:rPr>
        <w:tab/>
      </w:r>
      <w:r w:rsidRPr="0035631B">
        <w:rPr>
          <w:rFonts w:ascii="Arial" w:hAnsi="Arial" w:cs="Arial"/>
          <w:b/>
          <w:sz w:val="22"/>
          <w:szCs w:val="22"/>
          <w:lang w:val="en-GB"/>
        </w:rPr>
        <w:tab/>
      </w:r>
      <w:r w:rsidRPr="0035631B">
        <w:rPr>
          <w:rFonts w:ascii="Arial" w:hAnsi="Arial" w:cs="Arial"/>
          <w:b/>
          <w:sz w:val="22"/>
          <w:szCs w:val="22"/>
          <w:lang w:val="en-GB"/>
        </w:rPr>
        <w:tab/>
        <w:t>Review date: November 2025</w:t>
      </w:r>
    </w:p>
    <w:p w14:paraId="1EF8D237" w14:textId="77777777" w:rsidR="00566C85" w:rsidRPr="0035631B" w:rsidRDefault="00566C85" w:rsidP="00566C85">
      <w:pPr>
        <w:rPr>
          <w:rFonts w:ascii="Arial" w:hAnsi="Arial" w:cs="Arial"/>
          <w:sz w:val="22"/>
          <w:szCs w:val="22"/>
          <w:lang w:val="en-GB"/>
        </w:rPr>
      </w:pPr>
    </w:p>
    <w:p w14:paraId="4AA546FF" w14:textId="77777777" w:rsidR="00566C85" w:rsidRPr="0035631B" w:rsidRDefault="00566C85" w:rsidP="00566C85">
      <w:pPr>
        <w:rPr>
          <w:rFonts w:ascii="Arial" w:hAnsi="Arial" w:cs="Arial"/>
          <w:sz w:val="22"/>
          <w:szCs w:val="22"/>
          <w:lang w:val="en-GB"/>
        </w:rPr>
      </w:pPr>
      <w:r w:rsidRPr="0035631B">
        <w:rPr>
          <w:rFonts w:ascii="Arial" w:hAnsi="Arial" w:cs="Arial"/>
          <w:sz w:val="22"/>
          <w:szCs w:val="22"/>
          <w:lang w:val="en-GB"/>
        </w:rPr>
        <w:t>This information is based on current evidence available at time of review. Last updated: July 2021</w:t>
      </w:r>
    </w:p>
    <w:p w14:paraId="41A17543" w14:textId="77777777" w:rsidR="00566C85" w:rsidRPr="0035631B" w:rsidRDefault="00566C85" w:rsidP="00566C85">
      <w:pPr>
        <w:rPr>
          <w:rFonts w:ascii="Arial" w:hAnsi="Arial" w:cs="Arial"/>
          <w:sz w:val="22"/>
          <w:szCs w:val="22"/>
          <w:lang w:val="en-GB"/>
        </w:rPr>
      </w:pPr>
      <w:r w:rsidRPr="0035631B">
        <w:rPr>
          <w:rFonts w:ascii="Arial" w:hAnsi="Arial" w:cs="Arial"/>
          <w:sz w:val="22"/>
          <w:szCs w:val="22"/>
          <w:lang w:val="en-GB"/>
        </w:rPr>
        <w:t xml:space="preserve">For more information: </w:t>
      </w:r>
    </w:p>
    <w:p w14:paraId="6A1C4FE6" w14:textId="77777777" w:rsidR="00566C85" w:rsidRPr="0035631B" w:rsidRDefault="00566C85" w:rsidP="00566C85">
      <w:pPr>
        <w:rPr>
          <w:rFonts w:ascii="Arial" w:hAnsi="Arial" w:cs="Arial"/>
          <w:sz w:val="22"/>
          <w:szCs w:val="22"/>
          <w:lang w:val="en-GB"/>
        </w:rPr>
      </w:pPr>
      <w:r w:rsidRPr="0035631B">
        <w:rPr>
          <w:rFonts w:ascii="Arial" w:hAnsi="Arial" w:cs="Arial"/>
          <w:sz w:val="22"/>
          <w:szCs w:val="22"/>
          <w:lang w:val="en-GB"/>
        </w:rPr>
        <w:t xml:space="preserve">e: </w:t>
      </w:r>
      <w:hyperlink r:id="rId10" w:history="1">
        <w:r w:rsidRPr="0035631B">
          <w:rPr>
            <w:rFonts w:ascii="Arial" w:hAnsi="Arial" w:cs="Arial"/>
            <w:sz w:val="22"/>
            <w:szCs w:val="22"/>
            <w:u w:val="single"/>
            <w:lang w:val="en-GB"/>
          </w:rPr>
          <w:t>sunsmart@cancertas.org.au</w:t>
        </w:r>
      </w:hyperlink>
      <w:r w:rsidRPr="0035631B">
        <w:rPr>
          <w:rFonts w:ascii="Arial" w:hAnsi="Arial" w:cs="Arial"/>
          <w:sz w:val="22"/>
          <w:szCs w:val="22"/>
          <w:lang w:val="en-GB"/>
        </w:rPr>
        <w:t xml:space="preserve"> </w:t>
      </w:r>
      <w:proofErr w:type="spellStart"/>
      <w:r w:rsidRPr="0035631B">
        <w:rPr>
          <w:rFonts w:ascii="Arial" w:hAnsi="Arial" w:cs="Arial"/>
          <w:sz w:val="22"/>
          <w:szCs w:val="22"/>
          <w:lang w:val="en-GB"/>
        </w:rPr>
        <w:t>ph</w:t>
      </w:r>
      <w:proofErr w:type="spellEnd"/>
      <w:r w:rsidRPr="0035631B">
        <w:rPr>
          <w:rFonts w:ascii="Arial" w:hAnsi="Arial" w:cs="Arial"/>
          <w:sz w:val="22"/>
          <w:szCs w:val="22"/>
          <w:lang w:val="en-GB"/>
        </w:rPr>
        <w:t xml:space="preserve">: (03) 6779 1107 w: </w:t>
      </w:r>
      <w:hyperlink w:anchor="_top" w:history="1">
        <w:r w:rsidRPr="0035631B">
          <w:rPr>
            <w:rFonts w:ascii="Arial" w:hAnsi="Arial" w:cs="Arial"/>
            <w:bCs/>
            <w:sz w:val="22"/>
            <w:szCs w:val="22"/>
            <w:u w:val="single"/>
            <w:lang w:val="en-GB"/>
          </w:rPr>
          <w:t>www.cancertas.org.au/prevent-cancer/sunsmart/</w:t>
        </w:r>
      </w:hyperlink>
    </w:p>
    <w:p w14:paraId="1BEADE57" w14:textId="3C209A64" w:rsidR="00E16D7B" w:rsidRPr="0035631B" w:rsidRDefault="003A050A" w:rsidP="00566C85">
      <w:pPr>
        <w:rPr>
          <w:rFonts w:ascii="Gill Sans MT" w:hAnsi="Gill Sans MT" w:cs="Arial"/>
          <w:sz w:val="28"/>
          <w:szCs w:val="28"/>
        </w:rPr>
      </w:pPr>
      <w:r w:rsidRPr="0035631B">
        <w:rPr>
          <w:rFonts w:ascii="Gill Sans MT" w:hAnsi="Gill Sans MT" w:cs="Arial"/>
          <w:noProof/>
          <w:sz w:val="28"/>
          <w:szCs w:val="28"/>
          <w:lang w:eastAsia="en-AU"/>
        </w:rPr>
        <mc:AlternateContent>
          <mc:Choice Requires="wps">
            <w:drawing>
              <wp:anchor distT="0" distB="0" distL="114300" distR="114300" simplePos="0" relativeHeight="251658752" behindDoc="0" locked="0" layoutInCell="1" allowOverlap="1" wp14:anchorId="1C6076B7" wp14:editId="3BB70C6B">
                <wp:simplePos x="0" y="0"/>
                <wp:positionH relativeFrom="column">
                  <wp:posOffset>118745</wp:posOffset>
                </wp:positionH>
                <wp:positionV relativeFrom="paragraph">
                  <wp:posOffset>3138170</wp:posOffset>
                </wp:positionV>
                <wp:extent cx="3087370" cy="571500"/>
                <wp:effectExtent l="2540" t="254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0418C" w14:textId="77777777" w:rsidR="00D06B3B" w:rsidRDefault="00D06B3B" w:rsidP="00D06B3B">
                            <w:pPr>
                              <w:rPr>
                                <w:rFonts w:ascii="Gill Sans MT" w:hAnsi="Gill Sans MT"/>
                                <w:b/>
                                <w:sz w:val="28"/>
                                <w:szCs w:val="28"/>
                              </w:rPr>
                            </w:pPr>
                            <w:smartTag w:uri="urn:schemas-microsoft-com:office:smarttags" w:element="place">
                              <w:smartTag w:uri="urn:schemas-microsoft-com:office:smarttags" w:element="PlaceName">
                                <w:r>
                                  <w:rPr>
                                    <w:rFonts w:ascii="Gill Sans MT" w:hAnsi="Gill Sans MT"/>
                                    <w:b/>
                                    <w:sz w:val="28"/>
                                    <w:szCs w:val="28"/>
                                  </w:rPr>
                                  <w:t>Cambridge</w:t>
                                </w:r>
                              </w:smartTag>
                              <w:r>
                                <w:rPr>
                                  <w:rFonts w:ascii="Gill Sans MT" w:hAnsi="Gill Sans MT"/>
                                  <w:b/>
                                  <w:sz w:val="28"/>
                                  <w:szCs w:val="28"/>
                                </w:rPr>
                                <w:t xml:space="preserve"> </w:t>
                              </w:r>
                              <w:smartTag w:uri="urn:schemas-microsoft-com:office:smarttags" w:element="country-region">
                                <w:r>
                                  <w:rPr>
                                    <w:rFonts w:ascii="Gill Sans MT" w:hAnsi="Gill Sans MT"/>
                                    <w:b/>
                                    <w:sz w:val="28"/>
                                    <w:szCs w:val="28"/>
                                  </w:rPr>
                                  <w:t>Primary School</w:t>
                                </w:r>
                              </w:smartTag>
                            </w:smartTag>
                          </w:p>
                          <w:p w14:paraId="2C8F6363" w14:textId="77777777" w:rsidR="00D06B3B" w:rsidRPr="00BA6AB3" w:rsidRDefault="00D06B3B" w:rsidP="00D06B3B">
                            <w:pPr>
                              <w:rPr>
                                <w:rFonts w:ascii="Gill Sans MT" w:hAnsi="Gill Sans MT"/>
                                <w:b/>
                                <w:sz w:val="28"/>
                                <w:szCs w:val="28"/>
                              </w:rPr>
                            </w:pPr>
                            <w:r>
                              <w:rPr>
                                <w:rFonts w:ascii="Gill Sans MT" w:hAnsi="Gill Sans MT"/>
                                <w:b/>
                                <w:sz w:val="28"/>
                                <w:szCs w:val="28"/>
                              </w:rPr>
                              <w:t>Department of Education</w:t>
                            </w:r>
                          </w:p>
                          <w:p w14:paraId="13E4AA67" w14:textId="77777777" w:rsidR="00D06B3B" w:rsidRDefault="00D06B3B" w:rsidP="00D06B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076B7" id="_x0000_t202" coordsize="21600,21600" o:spt="202" path="m,l,21600r21600,l21600,xe">
                <v:stroke joinstyle="miter"/>
                <v:path gradientshapeok="t" o:connecttype="rect"/>
              </v:shapetype>
              <v:shape id="Text Box 9" o:spid="_x0000_s1026" type="#_x0000_t202" style="position:absolute;margin-left:9.35pt;margin-top:247.1pt;width:243.1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" stroked="f">
                <v:textbox>
                  <w:txbxContent>
                    <w:p w14:paraId="4B70418C" w14:textId="77777777" w:rsidR="00D06B3B" w:rsidRDefault="00D06B3B" w:rsidP="00D06B3B">
                      <w:pPr>
                        <w:rPr>
                          <w:rFonts w:ascii="Gill Sans MT" w:hAnsi="Gill Sans MT"/>
                          <w:b/>
                          <w:sz w:val="28"/>
                          <w:szCs w:val="28"/>
                        </w:rPr>
                      </w:pPr>
                      <w:smartTag w:uri="urn:schemas-microsoft-com:office:smarttags" w:element="place">
                        <w:smartTag w:uri="urn:schemas-microsoft-com:office:smarttags" w:element="PlaceName">
                          <w:r>
                            <w:rPr>
                              <w:rFonts w:ascii="Gill Sans MT" w:hAnsi="Gill Sans MT"/>
                              <w:b/>
                              <w:sz w:val="28"/>
                              <w:szCs w:val="28"/>
                            </w:rPr>
                            <w:t>Cambridge</w:t>
                          </w:r>
                        </w:smartTag>
                        <w:r>
                          <w:rPr>
                            <w:rFonts w:ascii="Gill Sans MT" w:hAnsi="Gill Sans MT"/>
                            <w:b/>
                            <w:sz w:val="28"/>
                            <w:szCs w:val="28"/>
                          </w:rPr>
                          <w:t xml:space="preserve"> </w:t>
                        </w:r>
                        <w:smartTag w:uri="urn:schemas-microsoft-com:office:smarttags" w:element="country-region">
                          <w:r>
                            <w:rPr>
                              <w:rFonts w:ascii="Gill Sans MT" w:hAnsi="Gill Sans MT"/>
                              <w:b/>
                              <w:sz w:val="28"/>
                              <w:szCs w:val="28"/>
                            </w:rPr>
                            <w:t>Primary School</w:t>
                          </w:r>
                        </w:smartTag>
                      </w:smartTag>
                    </w:p>
                    <w:p w14:paraId="2C8F6363" w14:textId="77777777" w:rsidR="00D06B3B" w:rsidRPr="00BA6AB3" w:rsidRDefault="00D06B3B" w:rsidP="00D06B3B">
                      <w:pPr>
                        <w:rPr>
                          <w:rFonts w:ascii="Gill Sans MT" w:hAnsi="Gill Sans MT"/>
                          <w:b/>
                          <w:sz w:val="28"/>
                          <w:szCs w:val="28"/>
                        </w:rPr>
                      </w:pPr>
                      <w:r>
                        <w:rPr>
                          <w:rFonts w:ascii="Gill Sans MT" w:hAnsi="Gill Sans MT"/>
                          <w:b/>
                          <w:sz w:val="28"/>
                          <w:szCs w:val="28"/>
                        </w:rPr>
                        <w:t>Department of Education</w:t>
                      </w:r>
                    </w:p>
                    <w:p w14:paraId="13E4AA67" w14:textId="77777777" w:rsidR="00D06B3B" w:rsidRDefault="00D06B3B" w:rsidP="00D06B3B"/>
                  </w:txbxContent>
                </v:textbox>
              </v:shape>
            </w:pict>
          </mc:Fallback>
        </mc:AlternateContent>
      </w:r>
      <w:r w:rsidRPr="0035631B">
        <w:rPr>
          <w:rFonts w:ascii="Gill Sans MT" w:hAnsi="Gill Sans MT" w:cs="Arial"/>
          <w:noProof/>
          <w:sz w:val="28"/>
          <w:szCs w:val="28"/>
          <w:lang w:eastAsia="en-AU"/>
        </w:rPr>
        <mc:AlternateContent>
          <mc:Choice Requires="wps">
            <w:drawing>
              <wp:anchor distT="0" distB="0" distL="114300" distR="114300" simplePos="0" relativeHeight="251657728" behindDoc="0" locked="0" layoutInCell="1" allowOverlap="1" wp14:anchorId="786438B6" wp14:editId="37E0A823">
                <wp:simplePos x="0" y="0"/>
                <wp:positionH relativeFrom="column">
                  <wp:posOffset>-356235</wp:posOffset>
                </wp:positionH>
                <wp:positionV relativeFrom="paragraph">
                  <wp:posOffset>3540125</wp:posOffset>
                </wp:positionV>
                <wp:extent cx="7005955" cy="1529715"/>
                <wp:effectExtent l="3810" t="0" r="635" b="444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52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7755E" w14:textId="77777777" w:rsidR="00D06B3B" w:rsidRDefault="00F76DDB" w:rsidP="00D06B3B">
                            <w:r>
                              <w:rPr>
                                <w:noProof/>
                                <w:lang w:eastAsia="en-AU"/>
                              </w:rPr>
                              <w:drawing>
                                <wp:inline distT="0" distB="0" distL="0" distR="0" wp14:anchorId="72A4D7F9" wp14:editId="38FE56D4">
                                  <wp:extent cx="6677025" cy="1438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677025" cy="1438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6438B6" id="Text Box 8" o:spid="_x0000_s1027" type="#_x0000_t202" style="position:absolute;margin-left:-28.05pt;margin-top:278.75pt;width:551.65pt;height:1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" stroked="f">
                <v:textbox style="mso-fit-shape-to-text:t">
                  <w:txbxContent>
                    <w:p w14:paraId="6A67755E" w14:textId="77777777" w:rsidR="00D06B3B" w:rsidRDefault="00F76DDB" w:rsidP="00D06B3B">
                      <w:r>
                        <w:rPr>
                          <w:noProof/>
                          <w:lang w:eastAsia="en-AU"/>
                        </w:rPr>
                        <w:drawing>
                          <wp:inline distT="0" distB="0" distL="0" distR="0" wp14:anchorId="72A4D7F9" wp14:editId="38FE56D4">
                            <wp:extent cx="6677025" cy="1438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677025" cy="1438275"/>
                                    </a:xfrm>
                                    <a:prstGeom prst="rect">
                                      <a:avLst/>
                                    </a:prstGeom>
                                    <a:noFill/>
                                    <a:ln w="9525">
                                      <a:noFill/>
                                      <a:miter lim="800000"/>
                                      <a:headEnd/>
                                      <a:tailEnd/>
                                    </a:ln>
                                  </pic:spPr>
                                </pic:pic>
                              </a:graphicData>
                            </a:graphic>
                          </wp:inline>
                        </w:drawing>
                      </w:r>
                    </w:p>
                  </w:txbxContent>
                </v:textbox>
                <w10:wrap type="square"/>
              </v:shape>
            </w:pict>
          </mc:Fallback>
        </mc:AlternateContent>
      </w:r>
      <w:r w:rsidRPr="0035631B">
        <w:rPr>
          <w:rFonts w:ascii="Gill Sans MT" w:hAnsi="Gill Sans MT" w:cs="Arial"/>
          <w:noProof/>
          <w:sz w:val="28"/>
          <w:szCs w:val="28"/>
          <w:lang w:eastAsia="en-AU"/>
        </w:rPr>
        <mc:AlternateContent>
          <mc:Choice Requires="wps">
            <w:drawing>
              <wp:anchor distT="0" distB="0" distL="114300" distR="114300" simplePos="0" relativeHeight="251659776" behindDoc="0" locked="0" layoutInCell="1" allowOverlap="1" wp14:anchorId="409F10AB" wp14:editId="314F54AD">
                <wp:simplePos x="0" y="0"/>
                <wp:positionH relativeFrom="column">
                  <wp:posOffset>118745</wp:posOffset>
                </wp:positionH>
                <wp:positionV relativeFrom="paragraph">
                  <wp:posOffset>4387850</wp:posOffset>
                </wp:positionV>
                <wp:extent cx="2849880" cy="457200"/>
                <wp:effectExtent l="2540" t="4445"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5C097" w14:textId="77777777" w:rsidR="004F16F4" w:rsidRPr="00F469BF" w:rsidRDefault="004F16F4" w:rsidP="005F00D7">
                            <w:pPr>
                              <w:jc w:val="center"/>
                              <w:rPr>
                                <w:rFonts w:ascii="Gill Sans MT" w:hAnsi="Gill Sans MT"/>
                                <w:b/>
                                <w:sz w:val="20"/>
                                <w:szCs w:val="20"/>
                              </w:rPr>
                            </w:pPr>
                            <w:smartTag w:uri="urn:schemas-microsoft-com:office:smarttags" w:element="place">
                              <w:smartTag w:uri="urn:schemas-microsoft-com:office:smarttags" w:element="PlaceName">
                                <w:r w:rsidRPr="00F469BF">
                                  <w:rPr>
                                    <w:rFonts w:ascii="Gill Sans MT" w:hAnsi="Gill Sans MT"/>
                                    <w:b/>
                                    <w:sz w:val="20"/>
                                    <w:szCs w:val="20"/>
                                  </w:rPr>
                                  <w:t>Cambridge</w:t>
                                </w:r>
                              </w:smartTag>
                              <w:r w:rsidRPr="00F469BF">
                                <w:rPr>
                                  <w:rFonts w:ascii="Gill Sans MT" w:hAnsi="Gill Sans MT"/>
                                  <w:b/>
                                  <w:sz w:val="20"/>
                                  <w:szCs w:val="20"/>
                                </w:rPr>
                                <w:t xml:space="preserve"> </w:t>
                              </w:r>
                              <w:smartTag w:uri="urn:schemas-microsoft-com:office:smarttags" w:element="country-region">
                                <w:r w:rsidRPr="00F469BF">
                                  <w:rPr>
                                    <w:rFonts w:ascii="Gill Sans MT" w:hAnsi="Gill Sans MT"/>
                                    <w:b/>
                                    <w:sz w:val="20"/>
                                    <w:szCs w:val="20"/>
                                  </w:rPr>
                                  <w:t>Primary School</w:t>
                                </w:r>
                              </w:smartTag>
                            </w:smartTag>
                          </w:p>
                          <w:p w14:paraId="73BA3539" w14:textId="77777777" w:rsidR="004F16F4" w:rsidRPr="00F469BF" w:rsidRDefault="00F469BF" w:rsidP="00F469BF">
                            <w:pPr>
                              <w:rPr>
                                <w:rFonts w:ascii="Gill Sans MT" w:hAnsi="Gill Sans MT"/>
                                <w:b/>
                                <w:sz w:val="20"/>
                                <w:szCs w:val="20"/>
                              </w:rPr>
                            </w:pPr>
                            <w:r>
                              <w:rPr>
                                <w:rFonts w:ascii="Gill Sans MT" w:hAnsi="Gill Sans MT"/>
                                <w:b/>
                                <w:sz w:val="20"/>
                                <w:szCs w:val="20"/>
                              </w:rPr>
                              <w:t xml:space="preserve">              </w:t>
                            </w:r>
                            <w:r w:rsidR="004F16F4" w:rsidRPr="00F469BF">
                              <w:rPr>
                                <w:rFonts w:ascii="Gill Sans MT" w:hAnsi="Gill Sans MT"/>
                                <w:b/>
                                <w:sz w:val="20"/>
                                <w:szCs w:val="20"/>
                              </w:rPr>
                              <w:t>Department of Education</w:t>
                            </w:r>
                          </w:p>
                          <w:p w14:paraId="4998B9C7" w14:textId="77777777" w:rsidR="004F16F4" w:rsidRDefault="004F16F4" w:rsidP="005F00D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F10AB" id="Text Box 12" o:spid="_x0000_s1028" type="#_x0000_t202" style="position:absolute;margin-left:9.35pt;margin-top:345.5pt;width:224.4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" stroked="f">
                <v:textbox>
                  <w:txbxContent>
                    <w:p w14:paraId="2C05C097" w14:textId="77777777" w:rsidR="004F16F4" w:rsidRPr="00F469BF" w:rsidRDefault="004F16F4" w:rsidP="005F00D7">
                      <w:pPr>
                        <w:jc w:val="center"/>
                        <w:rPr>
                          <w:rFonts w:ascii="Gill Sans MT" w:hAnsi="Gill Sans MT"/>
                          <w:b/>
                          <w:sz w:val="20"/>
                          <w:szCs w:val="20"/>
                        </w:rPr>
                      </w:pPr>
                      <w:smartTag w:uri="urn:schemas-microsoft-com:office:smarttags" w:element="place">
                        <w:smartTag w:uri="urn:schemas-microsoft-com:office:smarttags" w:element="PlaceName">
                          <w:r w:rsidRPr="00F469BF">
                            <w:rPr>
                              <w:rFonts w:ascii="Gill Sans MT" w:hAnsi="Gill Sans MT"/>
                              <w:b/>
                              <w:sz w:val="20"/>
                              <w:szCs w:val="20"/>
                            </w:rPr>
                            <w:t>Cambridge</w:t>
                          </w:r>
                        </w:smartTag>
                        <w:r w:rsidRPr="00F469BF">
                          <w:rPr>
                            <w:rFonts w:ascii="Gill Sans MT" w:hAnsi="Gill Sans MT"/>
                            <w:b/>
                            <w:sz w:val="20"/>
                            <w:szCs w:val="20"/>
                          </w:rPr>
                          <w:t xml:space="preserve"> </w:t>
                        </w:r>
                        <w:smartTag w:uri="urn:schemas-microsoft-com:office:smarttags" w:element="country-region">
                          <w:r w:rsidRPr="00F469BF">
                            <w:rPr>
                              <w:rFonts w:ascii="Gill Sans MT" w:hAnsi="Gill Sans MT"/>
                              <w:b/>
                              <w:sz w:val="20"/>
                              <w:szCs w:val="20"/>
                            </w:rPr>
                            <w:t>Primary School</w:t>
                          </w:r>
                        </w:smartTag>
                      </w:smartTag>
                    </w:p>
                    <w:p w14:paraId="73BA3539" w14:textId="77777777" w:rsidR="004F16F4" w:rsidRPr="00F469BF" w:rsidRDefault="00F469BF" w:rsidP="00F469BF">
                      <w:pPr>
                        <w:rPr>
                          <w:rFonts w:ascii="Gill Sans MT" w:hAnsi="Gill Sans MT"/>
                          <w:b/>
                          <w:sz w:val="20"/>
                          <w:szCs w:val="20"/>
                        </w:rPr>
                      </w:pPr>
                      <w:r>
                        <w:rPr>
                          <w:rFonts w:ascii="Gill Sans MT" w:hAnsi="Gill Sans MT"/>
                          <w:b/>
                          <w:sz w:val="20"/>
                          <w:szCs w:val="20"/>
                        </w:rPr>
                        <w:t xml:space="preserve">              </w:t>
                      </w:r>
                      <w:r w:rsidR="004F16F4" w:rsidRPr="00F469BF">
                        <w:rPr>
                          <w:rFonts w:ascii="Gill Sans MT" w:hAnsi="Gill Sans MT"/>
                          <w:b/>
                          <w:sz w:val="20"/>
                          <w:szCs w:val="20"/>
                        </w:rPr>
                        <w:t>Department of Education</w:t>
                      </w:r>
                    </w:p>
                    <w:p w14:paraId="4998B9C7" w14:textId="77777777" w:rsidR="004F16F4" w:rsidRDefault="004F16F4" w:rsidP="005F00D7">
                      <w:pPr>
                        <w:jc w:val="center"/>
                      </w:pPr>
                    </w:p>
                  </w:txbxContent>
                </v:textbox>
              </v:shape>
            </w:pict>
          </mc:Fallback>
        </mc:AlternateContent>
      </w:r>
    </w:p>
    <w:sectPr w:rsidR="00E16D7B" w:rsidRPr="0035631B" w:rsidSect="00B43379">
      <w:headerReference w:type="default" r:id="rId13"/>
      <w:footerReference w:type="default" r:id="rId14"/>
      <w:pgSz w:w="11906" w:h="16838" w:code="9"/>
      <w:pgMar w:top="1135" w:right="1247" w:bottom="1702" w:left="1122" w:header="709" w:footer="73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A172" w14:textId="77777777" w:rsidR="00A96BAE" w:rsidRDefault="00A96BAE" w:rsidP="00E223ED">
      <w:r>
        <w:separator/>
      </w:r>
    </w:p>
  </w:endnote>
  <w:endnote w:type="continuationSeparator" w:id="0">
    <w:p w14:paraId="393FAB37" w14:textId="77777777" w:rsidR="00A96BAE" w:rsidRDefault="00A96BAE" w:rsidP="00E2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A3D7" w14:textId="0C25F4AF" w:rsidR="00E223ED" w:rsidRDefault="00E223ED">
    <w:pPr>
      <w:pStyle w:val="Footer"/>
    </w:pPr>
    <w:r w:rsidRPr="000A6AEB">
      <w:rPr>
        <w:b/>
        <w:noProof/>
        <w:sz w:val="22"/>
        <w:szCs w:val="22"/>
        <w:lang w:eastAsia="en-AU"/>
      </w:rPr>
      <w:drawing>
        <wp:anchor distT="0" distB="0" distL="114300" distR="114300" simplePos="0" relativeHeight="251661312" behindDoc="0" locked="0" layoutInCell="1" allowOverlap="1" wp14:anchorId="27289A1E" wp14:editId="00BC75AD">
          <wp:simplePos x="0" y="0"/>
          <wp:positionH relativeFrom="margin">
            <wp:posOffset>5168348</wp:posOffset>
          </wp:positionH>
          <wp:positionV relativeFrom="margin">
            <wp:posOffset>9049551</wp:posOffset>
          </wp:positionV>
          <wp:extent cx="1295400" cy="765810"/>
          <wp:effectExtent l="0" t="0" r="0" b="0"/>
          <wp:wrapSquare wrapText="bothSides"/>
          <wp:docPr id="5" name="Picture 5" descr="C:\Users\ediguglielmo\OneDrive - Cancer Council Tasmania\Photos and logos\Tasmania_LOGO_BLUE&amp;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guglielmo\OneDrive - Cancer Council Tasmania\Photos and logos\Tasmania_LOGO_BLUE&amp;YELLO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7658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93B9" w14:textId="77777777" w:rsidR="00A96BAE" w:rsidRDefault="00A96BAE" w:rsidP="00E223ED">
      <w:r>
        <w:separator/>
      </w:r>
    </w:p>
  </w:footnote>
  <w:footnote w:type="continuationSeparator" w:id="0">
    <w:p w14:paraId="30130223" w14:textId="77777777" w:rsidR="00A96BAE" w:rsidRDefault="00A96BAE" w:rsidP="00E2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D980" w14:textId="715F46A4" w:rsidR="00E223ED" w:rsidRDefault="00E223ED">
    <w:pPr>
      <w:pStyle w:val="Header"/>
    </w:pPr>
    <w:r>
      <w:rPr>
        <w:rFonts w:cs="Arial"/>
        <w:b/>
        <w:noProof/>
        <w:color w:val="244061" w:themeColor="accent1" w:themeShade="80"/>
        <w:lang w:eastAsia="en-AU"/>
      </w:rPr>
      <w:drawing>
        <wp:anchor distT="0" distB="0" distL="114300" distR="114300" simplePos="0" relativeHeight="251659264" behindDoc="0" locked="0" layoutInCell="1" allowOverlap="1" wp14:anchorId="6F25FA5C" wp14:editId="503FC031">
          <wp:simplePos x="0" y="0"/>
          <wp:positionH relativeFrom="margin">
            <wp:posOffset>5104738</wp:posOffset>
          </wp:positionH>
          <wp:positionV relativeFrom="margin">
            <wp:posOffset>-661063</wp:posOffset>
          </wp:positionV>
          <wp:extent cx="1511935" cy="730250"/>
          <wp:effectExtent l="0" t="0" r="0"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30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63"/>
    <w:multiLevelType w:val="hybridMultilevel"/>
    <w:tmpl w:val="A4142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A674839"/>
    <w:multiLevelType w:val="hybridMultilevel"/>
    <w:tmpl w:val="F586DF0E"/>
    <w:lvl w:ilvl="0" w:tplc="0409000B">
      <w:start w:val="1"/>
      <w:numFmt w:val="bullet"/>
      <w:lvlText w:val=""/>
      <w:lvlJc w:val="left"/>
      <w:pPr>
        <w:ind w:left="305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F4EDE"/>
    <w:multiLevelType w:val="hybridMultilevel"/>
    <w:tmpl w:val="C1EE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781DB7"/>
    <w:multiLevelType w:val="hybridMultilevel"/>
    <w:tmpl w:val="37D097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577033F"/>
    <w:multiLevelType w:val="hybridMultilevel"/>
    <w:tmpl w:val="432C67D6"/>
    <w:lvl w:ilvl="0" w:tplc="1DE08A38">
      <w:start w:val="1"/>
      <w:numFmt w:val="bullet"/>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FE5442"/>
    <w:multiLevelType w:val="hybridMultilevel"/>
    <w:tmpl w:val="4EAEC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947557"/>
    <w:multiLevelType w:val="hybridMultilevel"/>
    <w:tmpl w:val="B254D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C7F6D"/>
    <w:multiLevelType w:val="hybridMultilevel"/>
    <w:tmpl w:val="AB56863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F1376B7"/>
    <w:multiLevelType w:val="hybridMultilevel"/>
    <w:tmpl w:val="EB689556"/>
    <w:lvl w:ilvl="0" w:tplc="1DE08A38">
      <w:start w:val="1"/>
      <w:numFmt w:val="bullet"/>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3C2204"/>
    <w:multiLevelType w:val="hybridMultilevel"/>
    <w:tmpl w:val="C0F4F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741AD"/>
    <w:multiLevelType w:val="hybridMultilevel"/>
    <w:tmpl w:val="A5261A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77EB522B"/>
    <w:multiLevelType w:val="hybridMultilevel"/>
    <w:tmpl w:val="45A8B78A"/>
    <w:lvl w:ilvl="0" w:tplc="1DE08A38">
      <w:start w:val="1"/>
      <w:numFmt w:val="bullet"/>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E76B3"/>
    <w:multiLevelType w:val="hybridMultilevel"/>
    <w:tmpl w:val="D67CED08"/>
    <w:lvl w:ilvl="0" w:tplc="1DE08A38">
      <w:start w:val="1"/>
      <w:numFmt w:val="bullet"/>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71515009">
    <w:abstractNumId w:val="4"/>
  </w:num>
  <w:num w:numId="2" w16cid:durableId="1409493895">
    <w:abstractNumId w:val="12"/>
  </w:num>
  <w:num w:numId="3" w16cid:durableId="359942747">
    <w:abstractNumId w:val="11"/>
  </w:num>
  <w:num w:numId="4" w16cid:durableId="988167421">
    <w:abstractNumId w:val="8"/>
  </w:num>
  <w:num w:numId="5" w16cid:durableId="956256189">
    <w:abstractNumId w:val="1"/>
  </w:num>
  <w:num w:numId="6" w16cid:durableId="1595626930">
    <w:abstractNumId w:val="9"/>
  </w:num>
  <w:num w:numId="7" w16cid:durableId="635986349">
    <w:abstractNumId w:val="5"/>
  </w:num>
  <w:num w:numId="8" w16cid:durableId="108480026">
    <w:abstractNumId w:val="6"/>
  </w:num>
  <w:num w:numId="9" w16cid:durableId="1288928947">
    <w:abstractNumId w:val="7"/>
  </w:num>
  <w:num w:numId="10" w16cid:durableId="1372539892">
    <w:abstractNumId w:val="2"/>
  </w:num>
  <w:num w:numId="11" w16cid:durableId="484202295">
    <w:abstractNumId w:val="0"/>
  </w:num>
  <w:num w:numId="12" w16cid:durableId="797845248">
    <w:abstractNumId w:val="10"/>
  </w:num>
  <w:num w:numId="13" w16cid:durableId="158711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7B"/>
    <w:rsid w:val="00017953"/>
    <w:rsid w:val="00041A3B"/>
    <w:rsid w:val="0009419B"/>
    <w:rsid w:val="000D51CB"/>
    <w:rsid w:val="00183188"/>
    <w:rsid w:val="00196013"/>
    <w:rsid w:val="00295951"/>
    <w:rsid w:val="0035631B"/>
    <w:rsid w:val="003A050A"/>
    <w:rsid w:val="003A47C0"/>
    <w:rsid w:val="004218EA"/>
    <w:rsid w:val="0048691D"/>
    <w:rsid w:val="004B1090"/>
    <w:rsid w:val="004F16BD"/>
    <w:rsid w:val="004F16F4"/>
    <w:rsid w:val="00505CB2"/>
    <w:rsid w:val="00566C85"/>
    <w:rsid w:val="0058041A"/>
    <w:rsid w:val="005B13B4"/>
    <w:rsid w:val="005C0992"/>
    <w:rsid w:val="005D16DA"/>
    <w:rsid w:val="005F00D7"/>
    <w:rsid w:val="005F2A33"/>
    <w:rsid w:val="005F689D"/>
    <w:rsid w:val="0063640E"/>
    <w:rsid w:val="00652864"/>
    <w:rsid w:val="006718B1"/>
    <w:rsid w:val="006E49F4"/>
    <w:rsid w:val="006F328A"/>
    <w:rsid w:val="006F5615"/>
    <w:rsid w:val="007268B8"/>
    <w:rsid w:val="00736A80"/>
    <w:rsid w:val="007A2F45"/>
    <w:rsid w:val="007D3147"/>
    <w:rsid w:val="008003ED"/>
    <w:rsid w:val="00807381"/>
    <w:rsid w:val="00945839"/>
    <w:rsid w:val="009E5610"/>
    <w:rsid w:val="00A96BAE"/>
    <w:rsid w:val="00B122D8"/>
    <w:rsid w:val="00B17326"/>
    <w:rsid w:val="00B43379"/>
    <w:rsid w:val="00BB78F9"/>
    <w:rsid w:val="00BC36CF"/>
    <w:rsid w:val="00BC3E59"/>
    <w:rsid w:val="00C2660C"/>
    <w:rsid w:val="00CF0092"/>
    <w:rsid w:val="00D06B3B"/>
    <w:rsid w:val="00D46473"/>
    <w:rsid w:val="00DC6799"/>
    <w:rsid w:val="00DD5B88"/>
    <w:rsid w:val="00DF1700"/>
    <w:rsid w:val="00E16D7B"/>
    <w:rsid w:val="00E223ED"/>
    <w:rsid w:val="00E53786"/>
    <w:rsid w:val="00F1350A"/>
    <w:rsid w:val="00F469BF"/>
    <w:rsid w:val="00F555DC"/>
    <w:rsid w:val="00F6715A"/>
    <w:rsid w:val="00F73B97"/>
    <w:rsid w:val="00F76DDB"/>
    <w:rsid w:val="00FA55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1026"/>
    <o:shapelayout v:ext="edit">
      <o:idmap v:ext="edit" data="1"/>
    </o:shapelayout>
  </w:shapeDefaults>
  <w:decimalSymbol w:val="."/>
  <w:listSeparator w:val=","/>
  <w14:docId w14:val="4AB5BBD5"/>
  <w15:docId w15:val="{425CF34A-0909-4C26-AEAA-8B8CB2DA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41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A5531"/>
    <w:rPr>
      <w:rFonts w:ascii="Tahoma" w:hAnsi="Tahoma" w:cs="Tahoma"/>
      <w:sz w:val="16"/>
      <w:szCs w:val="16"/>
    </w:rPr>
  </w:style>
  <w:style w:type="character" w:customStyle="1" w:styleId="BalloonTextChar">
    <w:name w:val="Balloon Text Char"/>
    <w:basedOn w:val="DefaultParagraphFont"/>
    <w:link w:val="BalloonText"/>
    <w:rsid w:val="00FA5531"/>
    <w:rPr>
      <w:rFonts w:ascii="Tahoma" w:hAnsi="Tahoma" w:cs="Tahoma"/>
      <w:sz w:val="16"/>
      <w:szCs w:val="16"/>
      <w:lang w:eastAsia="en-US"/>
    </w:rPr>
  </w:style>
  <w:style w:type="paragraph" w:styleId="ListParagraph">
    <w:name w:val="List Paragraph"/>
    <w:basedOn w:val="Normal"/>
    <w:uiPriority w:val="34"/>
    <w:qFormat/>
    <w:rsid w:val="00FA5531"/>
    <w:pPr>
      <w:ind w:left="720"/>
      <w:contextualSpacing/>
    </w:pPr>
    <w:rPr>
      <w:rFonts w:ascii="Arial" w:hAnsi="Arial"/>
      <w:szCs w:val="20"/>
      <w:lang w:val="en-GB"/>
    </w:rPr>
  </w:style>
  <w:style w:type="character" w:styleId="Hyperlink">
    <w:name w:val="Hyperlink"/>
    <w:basedOn w:val="DefaultParagraphFont"/>
    <w:uiPriority w:val="99"/>
    <w:unhideWhenUsed/>
    <w:rsid w:val="006F328A"/>
    <w:rPr>
      <w:color w:val="0000FF" w:themeColor="hyperlink"/>
      <w:u w:val="single"/>
    </w:rPr>
  </w:style>
  <w:style w:type="paragraph" w:styleId="Revision">
    <w:name w:val="Revision"/>
    <w:hidden/>
    <w:uiPriority w:val="99"/>
    <w:semiHidden/>
    <w:rsid w:val="00E223ED"/>
    <w:rPr>
      <w:sz w:val="24"/>
      <w:szCs w:val="24"/>
      <w:lang w:eastAsia="en-US"/>
    </w:rPr>
  </w:style>
  <w:style w:type="paragraph" w:styleId="Header">
    <w:name w:val="header"/>
    <w:basedOn w:val="Normal"/>
    <w:link w:val="HeaderChar"/>
    <w:unhideWhenUsed/>
    <w:rsid w:val="00E223ED"/>
    <w:pPr>
      <w:tabs>
        <w:tab w:val="center" w:pos="4513"/>
        <w:tab w:val="right" w:pos="9026"/>
      </w:tabs>
    </w:pPr>
  </w:style>
  <w:style w:type="character" w:customStyle="1" w:styleId="HeaderChar">
    <w:name w:val="Header Char"/>
    <w:basedOn w:val="DefaultParagraphFont"/>
    <w:link w:val="Header"/>
    <w:rsid w:val="00E223ED"/>
    <w:rPr>
      <w:sz w:val="24"/>
      <w:szCs w:val="24"/>
      <w:lang w:eastAsia="en-US"/>
    </w:rPr>
  </w:style>
  <w:style w:type="paragraph" w:styleId="Footer">
    <w:name w:val="footer"/>
    <w:basedOn w:val="Normal"/>
    <w:link w:val="FooterChar"/>
    <w:unhideWhenUsed/>
    <w:rsid w:val="00E223ED"/>
    <w:pPr>
      <w:tabs>
        <w:tab w:val="center" w:pos="4513"/>
        <w:tab w:val="right" w:pos="9026"/>
      </w:tabs>
    </w:pPr>
  </w:style>
  <w:style w:type="character" w:customStyle="1" w:styleId="FooterChar">
    <w:name w:val="Footer Char"/>
    <w:basedOn w:val="DefaultParagraphFont"/>
    <w:link w:val="Footer"/>
    <w:rsid w:val="00E223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m.gov.au/tas/uv/%20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nsmart@cancertas.org.au" TargetMode="External"/><Relationship Id="rId4" Type="http://schemas.openxmlformats.org/officeDocument/2006/relationships/settings" Target="settings.xml"/><Relationship Id="rId9" Type="http://schemas.openxmlformats.org/officeDocument/2006/relationships/hyperlink" Target="https://worksafe.tas.gov.au/__data/assets/pdf_file/0020/273512/Guide_to_the_Work_Health_and_Safety_Act_2012.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88979-41B2-4358-901C-D4A7C58E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5673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Cambridge Primary School SunSmart Policy</vt:lpstr>
    </vt:vector>
  </TitlesOfParts>
  <Company>DoE</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Primary School SunSmart Policy</dc:title>
  <dc:creator>DoE</dc:creator>
  <cp:lastModifiedBy>Mason, Tina</cp:lastModifiedBy>
  <cp:revision>2</cp:revision>
  <cp:lastPrinted>2016-05-19T00:02:00Z</cp:lastPrinted>
  <dcterms:created xsi:type="dcterms:W3CDTF">2023-03-17T02:19:00Z</dcterms:created>
  <dcterms:modified xsi:type="dcterms:W3CDTF">2023-03-17T02:19:00Z</dcterms:modified>
</cp:coreProperties>
</file>